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FFF6" w14:textId="07553E34" w:rsidR="00CE5B74" w:rsidRPr="00BD640B" w:rsidRDefault="00CE5B74" w:rsidP="00822E5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bookmarkStart w:id="0" w:name="_Hlk77183100"/>
      <w:r w:rsidRPr="00BD640B">
        <w:rPr>
          <w:rFonts w:eastAsia="Times New Roman" w:cstheme="minorHAnsi"/>
          <w:b/>
          <w:lang w:eastAsia="hr-HR"/>
        </w:rPr>
        <w:t xml:space="preserve">OBRAZLOŽENJE POLUGODIŠNJEG IZVJEŠTAJA O IZVRŠENJU FINANCIJSKOG PLANA </w:t>
      </w:r>
      <w:r w:rsidR="00822E59">
        <w:rPr>
          <w:rFonts w:eastAsia="Times New Roman" w:cstheme="minorHAnsi"/>
          <w:b/>
          <w:lang w:eastAsia="hr-HR"/>
        </w:rPr>
        <w:t>OSNOVNE ŠKOLE VLADIMIR NAZOR</w:t>
      </w:r>
      <w:r w:rsidRPr="00BD640B">
        <w:rPr>
          <w:rFonts w:eastAsia="Times New Roman" w:cstheme="minorHAnsi"/>
          <w:b/>
          <w:lang w:eastAsia="hr-HR"/>
        </w:rPr>
        <w:t xml:space="preserve"> ZA 202</w:t>
      </w:r>
      <w:r w:rsidR="00D947E4">
        <w:rPr>
          <w:rFonts w:eastAsia="Times New Roman" w:cstheme="minorHAnsi"/>
          <w:b/>
          <w:lang w:eastAsia="hr-HR"/>
        </w:rPr>
        <w:t>4</w:t>
      </w:r>
      <w:r w:rsidRPr="00BD640B">
        <w:rPr>
          <w:rFonts w:eastAsia="Times New Roman" w:cstheme="minorHAnsi"/>
          <w:b/>
          <w:lang w:eastAsia="hr-HR"/>
        </w:rPr>
        <w:t>. GODINU</w:t>
      </w:r>
    </w:p>
    <w:p w14:paraId="66D56CDC" w14:textId="77777777" w:rsidR="00CE5B74" w:rsidRPr="00BD640B" w:rsidRDefault="00CE5B74" w:rsidP="00CE5B7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24BE34BA" w14:textId="77777777" w:rsidR="00CE5B74" w:rsidRPr="00BD640B" w:rsidRDefault="00CE5B74" w:rsidP="00CE5B7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2FF98043" w14:textId="77777777" w:rsidR="00CE5B74" w:rsidRPr="00BD640B" w:rsidRDefault="00CE5B74" w:rsidP="00CE5B74">
      <w:pPr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D640B">
        <w:rPr>
          <w:rFonts w:eastAsia="Times New Roman" w:cstheme="minorHAnsi"/>
          <w:b/>
          <w:lang w:eastAsia="hr-HR"/>
        </w:rPr>
        <w:t>OPĆI DIO</w:t>
      </w:r>
    </w:p>
    <w:p w14:paraId="11BA6921" w14:textId="77777777" w:rsidR="00CE5B74" w:rsidRPr="00BD640B" w:rsidRDefault="00CE5B74" w:rsidP="00CE5B7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375FC1D9" w14:textId="13D40205" w:rsidR="00CE5B74" w:rsidRPr="00BD640B" w:rsidRDefault="00CE5B74" w:rsidP="00CE5B7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D640B">
        <w:rPr>
          <w:rFonts w:eastAsia="Times New Roman" w:cstheme="minorHAnsi"/>
          <w:b/>
          <w:lang w:eastAsia="hr-HR"/>
        </w:rPr>
        <w:t xml:space="preserve">Obrazloženje ostvarenja prihoda i primitaka, rashoda i izdataka Financijskog plana </w:t>
      </w:r>
      <w:r w:rsidR="00822E59">
        <w:rPr>
          <w:rFonts w:eastAsia="Times New Roman" w:cstheme="minorHAnsi"/>
          <w:b/>
          <w:lang w:eastAsia="hr-HR"/>
        </w:rPr>
        <w:t>osnovne škole Vladimir Nazor</w:t>
      </w:r>
      <w:r w:rsidRPr="00BD640B">
        <w:rPr>
          <w:rFonts w:eastAsia="Times New Roman" w:cstheme="minorHAnsi"/>
          <w:b/>
          <w:lang w:eastAsia="hr-HR"/>
        </w:rPr>
        <w:t xml:space="preserve"> u prvom polugodištu 202</w:t>
      </w:r>
      <w:r w:rsidR="000134B7">
        <w:rPr>
          <w:rFonts w:eastAsia="Times New Roman" w:cstheme="minorHAnsi"/>
          <w:b/>
          <w:lang w:eastAsia="hr-HR"/>
        </w:rPr>
        <w:t>5</w:t>
      </w:r>
      <w:r w:rsidRPr="00BD640B">
        <w:rPr>
          <w:rFonts w:eastAsia="Times New Roman" w:cstheme="minorHAnsi"/>
          <w:b/>
          <w:lang w:eastAsia="hr-HR"/>
        </w:rPr>
        <w:t>. godine</w:t>
      </w:r>
    </w:p>
    <w:p w14:paraId="6F9C77C6" w14:textId="77777777" w:rsidR="00CE5B74" w:rsidRPr="00BD640B" w:rsidRDefault="00CE5B74" w:rsidP="00CE5B74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60ABCDE1" w14:textId="0238DDFC" w:rsidR="00CE5B74" w:rsidRPr="00E81AC6" w:rsidRDefault="00CE5B74" w:rsidP="00CE5B7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1" w:name="_Hlk140853510"/>
      <w:r w:rsidRPr="003841AD">
        <w:rPr>
          <w:rFonts w:eastAsia="Times New Roman" w:cstheme="minorHAnsi"/>
          <w:b/>
          <w:u w:val="single"/>
          <w:lang w:eastAsia="hr-HR"/>
        </w:rPr>
        <w:t>Prihodi poslovanja</w:t>
      </w:r>
      <w:r w:rsidR="00BD640B" w:rsidRPr="003841AD">
        <w:rPr>
          <w:rFonts w:eastAsia="Times New Roman" w:cstheme="minorHAnsi"/>
          <w:b/>
          <w:lang w:eastAsia="hr-HR"/>
        </w:rPr>
        <w:t>,</w:t>
      </w:r>
      <w:r w:rsidRPr="003841AD">
        <w:rPr>
          <w:rFonts w:eastAsia="Times New Roman" w:cstheme="minorHAnsi"/>
          <w:b/>
          <w:lang w:eastAsia="hr-HR"/>
        </w:rPr>
        <w:t xml:space="preserve"> </w:t>
      </w:r>
      <w:r w:rsidR="00C3696C" w:rsidRPr="00E81AC6">
        <w:rPr>
          <w:rFonts w:eastAsia="Times New Roman" w:cstheme="minorHAnsi"/>
          <w:lang w:eastAsia="hr-HR"/>
        </w:rPr>
        <w:t>u</w:t>
      </w:r>
      <w:r w:rsidR="00BD640B" w:rsidRPr="00E81AC6">
        <w:rPr>
          <w:rFonts w:eastAsia="Times New Roman" w:cstheme="minorHAnsi"/>
          <w:lang w:eastAsia="hr-HR"/>
        </w:rPr>
        <w:t>kupno p</w:t>
      </w:r>
      <w:r w:rsidRPr="00E81AC6">
        <w:rPr>
          <w:rFonts w:eastAsia="Times New Roman" w:cstheme="minorHAnsi"/>
          <w:lang w:eastAsia="hr-HR"/>
        </w:rPr>
        <w:t>lanirani</w:t>
      </w:r>
      <w:r w:rsidR="00BD640B" w:rsidRPr="00E81AC6">
        <w:rPr>
          <w:rFonts w:eastAsia="Times New Roman" w:cstheme="minorHAnsi"/>
          <w:lang w:eastAsia="hr-HR"/>
        </w:rPr>
        <w:t xml:space="preserve"> iznos je </w:t>
      </w:r>
      <w:r w:rsidR="008F5718">
        <w:rPr>
          <w:rFonts w:eastAsia="Times New Roman" w:cstheme="minorHAnsi"/>
          <w:lang w:eastAsia="hr-HR"/>
        </w:rPr>
        <w:t>5.261.752,00</w:t>
      </w:r>
      <w:r w:rsidRPr="00E81AC6">
        <w:rPr>
          <w:rFonts w:eastAsia="Times New Roman" w:cstheme="minorHAnsi"/>
          <w:lang w:eastAsia="hr-HR"/>
        </w:rPr>
        <w:t xml:space="preserve"> EUR </w:t>
      </w:r>
      <w:r w:rsidR="00BD640B" w:rsidRPr="00E81AC6">
        <w:rPr>
          <w:rFonts w:eastAsia="Times New Roman" w:cstheme="minorHAnsi"/>
          <w:lang w:eastAsia="hr-HR"/>
        </w:rPr>
        <w:t>ostvareno</w:t>
      </w:r>
      <w:r w:rsidRPr="00E81AC6">
        <w:rPr>
          <w:rFonts w:eastAsia="Times New Roman" w:cstheme="minorHAnsi"/>
          <w:lang w:eastAsia="hr-HR"/>
        </w:rPr>
        <w:t xml:space="preserve"> je </w:t>
      </w:r>
      <w:r w:rsidR="000636B0">
        <w:rPr>
          <w:rFonts w:eastAsia="Times New Roman" w:cstheme="minorHAnsi"/>
          <w:lang w:eastAsia="hr-HR"/>
        </w:rPr>
        <w:t>1.</w:t>
      </w:r>
      <w:r w:rsidR="008F5718">
        <w:rPr>
          <w:rFonts w:eastAsia="Times New Roman" w:cstheme="minorHAnsi"/>
          <w:lang w:eastAsia="hr-HR"/>
        </w:rPr>
        <w:t>785.042,46</w:t>
      </w:r>
      <w:r w:rsidRPr="00E81AC6">
        <w:rPr>
          <w:rFonts w:eastAsia="Times New Roman" w:cstheme="minorHAnsi"/>
          <w:lang w:eastAsia="hr-HR"/>
        </w:rPr>
        <w:t xml:space="preserve"> EUR</w:t>
      </w:r>
      <w:r w:rsidR="00932878" w:rsidRPr="00E81AC6">
        <w:rPr>
          <w:rFonts w:eastAsia="Times New Roman" w:cstheme="minorHAnsi"/>
          <w:lang w:eastAsia="hr-HR"/>
        </w:rPr>
        <w:t xml:space="preserve"> odnosno </w:t>
      </w:r>
      <w:r w:rsidR="008F5718">
        <w:rPr>
          <w:rFonts w:eastAsia="Times New Roman" w:cstheme="minorHAnsi"/>
          <w:lang w:eastAsia="hr-HR"/>
        </w:rPr>
        <w:t>33,92</w:t>
      </w:r>
      <w:r w:rsidR="00932878" w:rsidRPr="00E81AC6">
        <w:rPr>
          <w:rFonts w:eastAsia="Times New Roman" w:cstheme="minorHAnsi"/>
          <w:lang w:eastAsia="hr-HR"/>
        </w:rPr>
        <w:t>% godišnjeg plana</w:t>
      </w:r>
      <w:r w:rsidRPr="00E81AC6">
        <w:rPr>
          <w:rFonts w:eastAsia="Times New Roman" w:cstheme="minorHAnsi"/>
          <w:lang w:eastAsia="hr-HR"/>
        </w:rPr>
        <w:t>.</w:t>
      </w:r>
    </w:p>
    <w:bookmarkEnd w:id="1"/>
    <w:p w14:paraId="3A0620C2" w14:textId="77777777" w:rsidR="00794859" w:rsidRPr="00BD640B" w:rsidRDefault="00794859" w:rsidP="00932878">
      <w:pPr>
        <w:spacing w:after="0" w:line="360" w:lineRule="auto"/>
        <w:ind w:left="1068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18237B29" w14:textId="2529728E" w:rsidR="00822E59" w:rsidRDefault="00C3696C" w:rsidP="00822E5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D640B">
        <w:rPr>
          <w:rFonts w:cstheme="minorHAnsi"/>
          <w:b/>
          <w:i/>
          <w:color w:val="000000"/>
        </w:rPr>
        <w:t>Pomoći iz inozemstva i od subjekata unutar općeg proračuna.</w:t>
      </w:r>
      <w:r w:rsidRPr="00BD640B">
        <w:rPr>
          <w:rFonts w:eastAsia="Times New Roman" w:cstheme="minorHAnsi"/>
          <w:i/>
          <w:lang w:eastAsia="ar-SA"/>
        </w:rPr>
        <w:t xml:space="preserve"> </w:t>
      </w:r>
      <w:r w:rsidR="00BD640B" w:rsidRPr="00BD640B">
        <w:rPr>
          <w:rFonts w:eastAsia="Calibri" w:cstheme="minorHAnsi"/>
        </w:rPr>
        <w:t>Proračunom za 202</w:t>
      </w:r>
      <w:r w:rsidR="00FE5EDA">
        <w:rPr>
          <w:rFonts w:eastAsia="Calibri" w:cstheme="minorHAnsi"/>
        </w:rPr>
        <w:t>5</w:t>
      </w:r>
      <w:r w:rsidR="00BD640B" w:rsidRPr="00BD640B">
        <w:rPr>
          <w:rFonts w:eastAsia="Calibri" w:cstheme="minorHAnsi"/>
        </w:rPr>
        <w:t xml:space="preserve">. godinu </w:t>
      </w:r>
      <w:r w:rsidR="00BD640B">
        <w:rPr>
          <w:rFonts w:eastAsia="Times New Roman" w:cstheme="minorHAnsi"/>
          <w:lang w:eastAsia="ar-SA"/>
        </w:rPr>
        <w:t>p</w:t>
      </w:r>
      <w:r w:rsidR="00BD640B" w:rsidRPr="00BD640B">
        <w:rPr>
          <w:rFonts w:eastAsia="Times New Roman" w:cstheme="minorHAnsi"/>
          <w:lang w:eastAsia="ar-SA"/>
        </w:rPr>
        <w:t>lanirani iznos od</w:t>
      </w:r>
      <w:r w:rsidR="00BD640B" w:rsidRPr="00BD640B">
        <w:rPr>
          <w:rFonts w:eastAsia="Times New Roman" w:cstheme="minorHAnsi"/>
          <w:b/>
          <w:lang w:eastAsia="ar-SA"/>
        </w:rPr>
        <w:t xml:space="preserve"> </w:t>
      </w:r>
      <w:r w:rsidR="00B161B0">
        <w:rPr>
          <w:rFonts w:eastAsia="Times New Roman" w:cstheme="minorHAnsi"/>
          <w:lang w:eastAsia="ar-SA"/>
        </w:rPr>
        <w:t>4.547.795,00</w:t>
      </w:r>
      <w:r w:rsidR="00BD640B" w:rsidRPr="00BD640B">
        <w:rPr>
          <w:rFonts w:eastAsia="Times New Roman" w:cstheme="minorHAnsi"/>
          <w:lang w:eastAsia="ar-SA"/>
        </w:rPr>
        <w:t xml:space="preserve"> eura</w:t>
      </w:r>
      <w:r w:rsidR="00BD640B" w:rsidRPr="00BD640B">
        <w:rPr>
          <w:rFonts w:eastAsia="Times New Roman" w:cstheme="minorHAnsi"/>
          <w:b/>
          <w:lang w:eastAsia="ar-SA"/>
        </w:rPr>
        <w:t xml:space="preserve"> </w:t>
      </w:r>
      <w:r w:rsidR="00BD640B" w:rsidRPr="00BD640B">
        <w:rPr>
          <w:rFonts w:eastAsia="Calibri" w:cstheme="minorHAnsi"/>
        </w:rPr>
        <w:t xml:space="preserve">od čega je </w:t>
      </w:r>
      <w:r w:rsidR="00AF0C6B">
        <w:rPr>
          <w:rFonts w:eastAsia="Calibri" w:cstheme="minorHAnsi"/>
        </w:rPr>
        <w:t>ostvareno</w:t>
      </w:r>
      <w:r w:rsidR="00BD640B" w:rsidRPr="00BD640B">
        <w:rPr>
          <w:rFonts w:eastAsia="Calibri" w:cstheme="minorHAnsi"/>
        </w:rPr>
        <w:t xml:space="preserve"> </w:t>
      </w:r>
      <w:r w:rsidR="008D23D7">
        <w:rPr>
          <w:rFonts w:eastAsia="Calibri" w:cstheme="minorHAnsi"/>
          <w:bCs/>
          <w:color w:val="000000"/>
        </w:rPr>
        <w:t>1.</w:t>
      </w:r>
      <w:r w:rsidR="00B161B0">
        <w:rPr>
          <w:rFonts w:eastAsia="Calibri" w:cstheme="minorHAnsi"/>
          <w:bCs/>
          <w:color w:val="000000"/>
        </w:rPr>
        <w:t>368.293,61</w:t>
      </w:r>
      <w:r w:rsidR="00BD640B">
        <w:rPr>
          <w:rFonts w:eastAsia="Calibri" w:cstheme="minorHAnsi"/>
          <w:bCs/>
          <w:color w:val="000000"/>
        </w:rPr>
        <w:t xml:space="preserve"> </w:t>
      </w:r>
      <w:r w:rsidR="00BD640B" w:rsidRPr="00BD640B">
        <w:rPr>
          <w:rFonts w:eastAsia="Calibri" w:cstheme="minorHAnsi"/>
          <w:bCs/>
          <w:color w:val="000000"/>
        </w:rPr>
        <w:t xml:space="preserve">eura </w:t>
      </w:r>
      <w:r w:rsidR="00BD640B" w:rsidRPr="00BD640B">
        <w:rPr>
          <w:rFonts w:eastAsia="Calibri" w:cstheme="minorHAnsi"/>
        </w:rPr>
        <w:t xml:space="preserve">ili </w:t>
      </w:r>
      <w:r w:rsidR="00B161B0">
        <w:rPr>
          <w:rFonts w:eastAsia="Calibri" w:cstheme="minorHAnsi"/>
        </w:rPr>
        <w:t>30,09</w:t>
      </w:r>
      <w:r w:rsidR="00BD640B" w:rsidRPr="00BD640B">
        <w:rPr>
          <w:rFonts w:eastAsia="Calibri" w:cstheme="minorHAnsi"/>
        </w:rPr>
        <w:t xml:space="preserve">%, godišnjeg plana. </w:t>
      </w:r>
      <w:r w:rsidR="00BD640B">
        <w:rPr>
          <w:rFonts w:eastAsia="Calibri" w:cstheme="minorHAnsi"/>
        </w:rPr>
        <w:t xml:space="preserve">Iznos je ostvaren od </w:t>
      </w:r>
      <w:r w:rsidRPr="00C3696C">
        <w:rPr>
          <w:rFonts w:eastAsia="Times New Roman" w:cstheme="minorHAnsi"/>
          <w:lang w:eastAsia="ar-SA"/>
        </w:rPr>
        <w:t>Ministarstva znanosti i obrazovanja za prijevoz učenika, za plaće zaposlenika u osnovnoškolskom</w:t>
      </w:r>
      <w:r w:rsidR="00822E59">
        <w:rPr>
          <w:rFonts w:eastAsia="Times New Roman" w:cstheme="minorHAnsi"/>
          <w:lang w:eastAsia="ar-SA"/>
        </w:rPr>
        <w:t xml:space="preserve">, </w:t>
      </w:r>
      <w:r w:rsidRPr="00C3696C">
        <w:rPr>
          <w:rFonts w:eastAsia="Times New Roman" w:cstheme="minorHAnsi"/>
          <w:lang w:eastAsia="ar-SA"/>
        </w:rPr>
        <w:t xml:space="preserve">za prehranu </w:t>
      </w:r>
      <w:r w:rsidR="00822E59">
        <w:rPr>
          <w:rFonts w:eastAsia="Times New Roman" w:cstheme="minorHAnsi"/>
          <w:lang w:eastAsia="ar-SA"/>
        </w:rPr>
        <w:t xml:space="preserve">i natjecanje </w:t>
      </w:r>
      <w:r w:rsidRPr="00C3696C">
        <w:rPr>
          <w:rFonts w:eastAsia="Times New Roman" w:cstheme="minorHAnsi"/>
          <w:lang w:eastAsia="ar-SA"/>
        </w:rPr>
        <w:t>učenika.</w:t>
      </w:r>
      <w:r w:rsidR="00AF0C6B">
        <w:rPr>
          <w:rFonts w:eastAsia="Times New Roman" w:cstheme="minorHAnsi"/>
          <w:lang w:eastAsia="ar-SA"/>
        </w:rPr>
        <w:t xml:space="preserve"> </w:t>
      </w:r>
      <w:r w:rsidRPr="00C3696C">
        <w:rPr>
          <w:rFonts w:eastAsia="Times New Roman" w:cstheme="minorHAnsi"/>
          <w:lang w:eastAsia="ar-SA"/>
        </w:rPr>
        <w:t xml:space="preserve">Tekuće pomoći </w:t>
      </w:r>
      <w:r w:rsidR="00822E59">
        <w:rPr>
          <w:rFonts w:eastAsia="Times New Roman" w:cstheme="minorHAnsi"/>
          <w:lang w:eastAsia="ar-SA"/>
        </w:rPr>
        <w:t>od Virovitičko-podravske Županije.</w:t>
      </w:r>
    </w:p>
    <w:p w14:paraId="24388EB7" w14:textId="77777777" w:rsidR="00822E59" w:rsidRDefault="00822E59" w:rsidP="00AF0C6B">
      <w:pPr>
        <w:spacing w:after="0" w:line="240" w:lineRule="auto"/>
        <w:rPr>
          <w:rFonts w:eastAsia="Times New Roman" w:cstheme="minorHAnsi"/>
          <w:b/>
          <w:bCs/>
          <w:i/>
          <w:color w:val="000000"/>
          <w:shd w:val="clear" w:color="auto" w:fill="FFFFFF"/>
        </w:rPr>
      </w:pPr>
    </w:p>
    <w:p w14:paraId="28C7CC83" w14:textId="5BCF4A39" w:rsidR="00CB4C89" w:rsidRDefault="00AF0C6B" w:rsidP="00AF0C6B">
      <w:pPr>
        <w:spacing w:after="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AF0C6B">
        <w:rPr>
          <w:rFonts w:eastAsia="Times New Roman" w:cstheme="minorHAnsi"/>
          <w:b/>
          <w:bCs/>
          <w:i/>
          <w:color w:val="000000"/>
          <w:shd w:val="clear" w:color="auto" w:fill="FFFFFF"/>
        </w:rPr>
        <w:t>Prihodi od upravnih i administrativnih pristojbi, pristojbi po posebnim propisima i naknada</w:t>
      </w:r>
      <w:r>
        <w:rPr>
          <w:rFonts w:eastAsia="Times New Roman" w:cstheme="minorHAnsi"/>
          <w:b/>
          <w:bCs/>
          <w:i/>
          <w:color w:val="000000"/>
          <w:shd w:val="clear" w:color="auto" w:fill="FFFFFF"/>
        </w:rPr>
        <w:t>.</w:t>
      </w:r>
      <w:r w:rsidRPr="00AF0C6B">
        <w:rPr>
          <w:rFonts w:eastAsia="Calibri" w:cstheme="minorHAnsi"/>
        </w:rPr>
        <w:t xml:space="preserve"> </w:t>
      </w:r>
      <w:bookmarkStart w:id="2" w:name="_Hlk140852897"/>
      <w:r w:rsidRPr="00BD640B">
        <w:rPr>
          <w:rFonts w:eastAsia="Calibri" w:cstheme="minorHAnsi"/>
        </w:rPr>
        <w:t>Proračunom za 202</w:t>
      </w:r>
      <w:r w:rsidR="00B161B0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B161B0">
        <w:rPr>
          <w:rFonts w:eastAsia="Times New Roman" w:cstheme="minorHAnsi"/>
          <w:lang w:eastAsia="ar-SA"/>
        </w:rPr>
        <w:t>62.600,00</w:t>
      </w:r>
      <w:r>
        <w:rPr>
          <w:rFonts w:eastAsia="Times New Roman" w:cstheme="minorHAnsi"/>
          <w:lang w:eastAsia="ar-SA"/>
        </w:rPr>
        <w:t xml:space="preserve">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ostvareno</w:t>
      </w:r>
      <w:r w:rsidRPr="00BD640B">
        <w:rPr>
          <w:rFonts w:eastAsia="Calibri" w:cstheme="minorHAnsi"/>
        </w:rPr>
        <w:t xml:space="preserve"> </w:t>
      </w:r>
      <w:r w:rsidR="00B161B0">
        <w:rPr>
          <w:rFonts w:eastAsia="Times New Roman" w:cstheme="minorHAnsi"/>
          <w:bCs/>
          <w:color w:val="000000"/>
          <w:shd w:val="clear" w:color="auto" w:fill="FFFFFF"/>
        </w:rPr>
        <w:t>20.626,63</w:t>
      </w:r>
      <w:r w:rsidRPr="00AF0C6B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 xml:space="preserve">eura </w:t>
      </w:r>
      <w:r w:rsidRPr="00BD640B">
        <w:rPr>
          <w:rFonts w:eastAsia="Calibri" w:cstheme="minorHAnsi"/>
        </w:rPr>
        <w:t xml:space="preserve">ili </w:t>
      </w:r>
      <w:r w:rsidR="00B161B0">
        <w:rPr>
          <w:rFonts w:eastAsia="Calibri" w:cstheme="minorHAnsi"/>
        </w:rPr>
        <w:t>32,95</w:t>
      </w:r>
      <w:r w:rsidRPr="00BD640B">
        <w:rPr>
          <w:rFonts w:eastAsia="Calibri" w:cstheme="minorHAnsi"/>
        </w:rPr>
        <w:t>%, godišnjeg plana</w:t>
      </w:r>
      <w:bookmarkEnd w:id="2"/>
      <w:r w:rsidRPr="00BD640B">
        <w:rPr>
          <w:rFonts w:eastAsia="Calibri" w:cstheme="minorHAnsi"/>
        </w:rPr>
        <w:t xml:space="preserve">. </w:t>
      </w:r>
      <w:r w:rsidRPr="00AF0C6B">
        <w:t xml:space="preserve"> </w:t>
      </w:r>
      <w:r w:rsidRPr="00AF0C6B">
        <w:rPr>
          <w:rFonts w:eastAsia="Times New Roman" w:cstheme="minorHAnsi"/>
          <w:bCs/>
          <w:color w:val="000000"/>
          <w:shd w:val="clear" w:color="auto" w:fill="FFFFFF"/>
        </w:rPr>
        <w:t xml:space="preserve">Iznos </w:t>
      </w:r>
      <w:r>
        <w:rPr>
          <w:rFonts w:eastAsia="Times New Roman" w:cstheme="minorHAnsi"/>
          <w:bCs/>
          <w:color w:val="000000"/>
          <w:shd w:val="clear" w:color="auto" w:fill="FFFFFF"/>
        </w:rPr>
        <w:t xml:space="preserve">je </w:t>
      </w:r>
      <w:r w:rsidRPr="00AF0C6B">
        <w:rPr>
          <w:rFonts w:eastAsia="Times New Roman" w:cstheme="minorHAnsi"/>
          <w:bCs/>
          <w:color w:val="000000"/>
          <w:shd w:val="clear" w:color="auto" w:fill="FFFFFF"/>
        </w:rPr>
        <w:t xml:space="preserve">ostvaren uplatom roditelja za osiguranje i izlet učenika, roditelji koji koriste uslugu </w:t>
      </w:r>
      <w:r w:rsidR="00822E59">
        <w:rPr>
          <w:rFonts w:eastAsia="Times New Roman" w:cstheme="minorHAnsi"/>
          <w:bCs/>
          <w:color w:val="000000"/>
          <w:shd w:val="clear" w:color="auto" w:fill="FFFFFF"/>
        </w:rPr>
        <w:t>produženog boravka.</w:t>
      </w:r>
    </w:p>
    <w:p w14:paraId="13FD82C0" w14:textId="77777777" w:rsidR="001C37D3" w:rsidRDefault="001C37D3" w:rsidP="00AF0C6B">
      <w:pPr>
        <w:spacing w:after="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14:paraId="7F8DCC53" w14:textId="759C2B66" w:rsidR="00F131BB" w:rsidRDefault="001C37D3" w:rsidP="00AF0C6B">
      <w:pPr>
        <w:spacing w:after="0" w:line="240" w:lineRule="auto"/>
      </w:pPr>
      <w:r w:rsidRPr="001C37D3">
        <w:rPr>
          <w:rFonts w:eastAsia="Times New Roman" w:cstheme="minorHAnsi"/>
          <w:b/>
          <w:bCs/>
          <w:i/>
          <w:color w:val="000000"/>
          <w:shd w:val="clear" w:color="auto" w:fill="FFFFFF"/>
        </w:rPr>
        <w:t>Prihodi od prodaje proizvoda i robe te pruženih usluga, prihodi od donacija te povrati po protestiranim jamstvima</w:t>
      </w:r>
      <w:r>
        <w:rPr>
          <w:rFonts w:eastAsia="Calibri" w:cstheme="minorHAnsi"/>
        </w:rPr>
        <w:t xml:space="preserve">. </w:t>
      </w:r>
      <w:bookmarkStart w:id="3" w:name="_Hlk140853140"/>
      <w:r w:rsidRPr="00BD640B">
        <w:rPr>
          <w:rFonts w:eastAsia="Calibri" w:cstheme="minorHAnsi"/>
        </w:rPr>
        <w:t>Proračunom za 202</w:t>
      </w:r>
      <w:r w:rsidR="00B161B0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B161B0">
        <w:rPr>
          <w:rFonts w:eastAsia="Times New Roman" w:cstheme="minorHAnsi"/>
          <w:lang w:eastAsia="ar-SA"/>
        </w:rPr>
        <w:t>7.800,00</w:t>
      </w:r>
      <w:r>
        <w:rPr>
          <w:rFonts w:eastAsia="Times New Roman" w:cstheme="minorHAnsi"/>
          <w:lang w:eastAsia="ar-SA"/>
        </w:rPr>
        <w:t xml:space="preserve">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ostvareno</w:t>
      </w:r>
      <w:r w:rsidRPr="00BD640B">
        <w:rPr>
          <w:rFonts w:eastAsia="Calibri" w:cstheme="minorHAnsi"/>
        </w:rPr>
        <w:t xml:space="preserve"> </w:t>
      </w:r>
      <w:r w:rsidR="00B161B0">
        <w:rPr>
          <w:rFonts w:eastAsia="Times New Roman" w:cstheme="minorHAnsi"/>
          <w:bCs/>
          <w:color w:val="000000"/>
          <w:shd w:val="clear" w:color="auto" w:fill="FFFFFF"/>
        </w:rPr>
        <w:t>5.175,31</w:t>
      </w:r>
      <w:r w:rsidRPr="00AF0C6B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>eur</w:t>
      </w:r>
      <w:r>
        <w:rPr>
          <w:rFonts w:eastAsia="Calibri" w:cstheme="minorHAnsi"/>
          <w:bCs/>
          <w:color w:val="000000"/>
        </w:rPr>
        <w:t>o</w:t>
      </w:r>
      <w:r w:rsidRPr="00BD640B">
        <w:rPr>
          <w:rFonts w:eastAsia="Calibri" w:cstheme="minorHAnsi"/>
          <w:bCs/>
          <w:color w:val="000000"/>
        </w:rPr>
        <w:t xml:space="preserve"> </w:t>
      </w:r>
      <w:r w:rsidRPr="00BD640B">
        <w:rPr>
          <w:rFonts w:eastAsia="Calibri" w:cstheme="minorHAnsi"/>
        </w:rPr>
        <w:t xml:space="preserve">ili </w:t>
      </w:r>
      <w:r w:rsidR="00B161B0">
        <w:rPr>
          <w:rFonts w:eastAsia="Calibri" w:cstheme="minorHAnsi"/>
        </w:rPr>
        <w:t>66,35</w:t>
      </w:r>
      <w:r w:rsidRPr="00BD640B">
        <w:rPr>
          <w:rFonts w:eastAsia="Calibri" w:cstheme="minorHAnsi"/>
        </w:rPr>
        <w:t>%, godišnjeg plana</w:t>
      </w:r>
      <w:bookmarkEnd w:id="3"/>
      <w:r>
        <w:rPr>
          <w:rFonts w:eastAsia="Calibri" w:cstheme="minorHAnsi"/>
        </w:rPr>
        <w:t>.</w:t>
      </w:r>
      <w:r w:rsidRPr="001C37D3">
        <w:t xml:space="preserve"> </w:t>
      </w:r>
      <w:r w:rsidRPr="001C37D3">
        <w:rPr>
          <w:rFonts w:eastAsia="Calibri" w:cstheme="minorHAnsi"/>
        </w:rPr>
        <w:t xml:space="preserve">Iznos </w:t>
      </w:r>
      <w:r>
        <w:rPr>
          <w:rFonts w:eastAsia="Calibri" w:cstheme="minorHAnsi"/>
        </w:rPr>
        <w:t>je</w:t>
      </w:r>
      <w:r w:rsidRPr="001C37D3">
        <w:rPr>
          <w:rFonts w:eastAsia="Calibri" w:cstheme="minorHAnsi"/>
        </w:rPr>
        <w:t xml:space="preserve"> ostvaren od </w:t>
      </w:r>
      <w:r w:rsidR="00F131BB">
        <w:t xml:space="preserve">najma dvorane i donacija za </w:t>
      </w:r>
      <w:r w:rsidR="008D23D7">
        <w:t>isplate dnevnica učiteljima koji su vodili učenike na izlet</w:t>
      </w:r>
      <w:r w:rsidR="00F131BB">
        <w:t>.</w:t>
      </w:r>
    </w:p>
    <w:p w14:paraId="7DE47E6A" w14:textId="77777777" w:rsidR="001C37D3" w:rsidRDefault="001C37D3" w:rsidP="00AF0C6B">
      <w:pPr>
        <w:spacing w:after="0" w:line="240" w:lineRule="auto"/>
        <w:rPr>
          <w:rFonts w:eastAsia="Times New Roman" w:cstheme="minorHAnsi"/>
          <w:b/>
          <w:bCs/>
          <w:i/>
          <w:color w:val="000000"/>
          <w:shd w:val="clear" w:color="auto" w:fill="FFFFFF"/>
        </w:rPr>
      </w:pPr>
    </w:p>
    <w:p w14:paraId="41D2A8DC" w14:textId="38B52A16" w:rsidR="00F131BB" w:rsidRDefault="001C37D3" w:rsidP="00F131BB">
      <w:pPr>
        <w:spacing w:after="0" w:line="240" w:lineRule="auto"/>
      </w:pPr>
      <w:r w:rsidRPr="001C37D3">
        <w:rPr>
          <w:rFonts w:eastAsia="Times New Roman" w:cstheme="minorHAnsi"/>
          <w:b/>
          <w:bCs/>
          <w:i/>
          <w:color w:val="000000"/>
          <w:shd w:val="clear" w:color="auto" w:fill="FFFFFF"/>
        </w:rPr>
        <w:t>Prihodi iz nadležnog proračuna i od HZZO-a na temelju ugovornih obveza</w:t>
      </w:r>
      <w:r>
        <w:rPr>
          <w:rFonts w:eastAsia="Times New Roman" w:cstheme="minorHAnsi"/>
          <w:b/>
          <w:bCs/>
          <w:i/>
          <w:color w:val="000000"/>
          <w:shd w:val="clear" w:color="auto" w:fill="FFFFFF"/>
        </w:rPr>
        <w:t>.</w:t>
      </w:r>
      <w:r w:rsidRPr="001C37D3">
        <w:rPr>
          <w:rFonts w:eastAsia="Calibri" w:cstheme="minorHAnsi"/>
        </w:rPr>
        <w:t xml:space="preserve"> </w:t>
      </w:r>
      <w:bookmarkStart w:id="4" w:name="_Hlk140853854"/>
      <w:r w:rsidRPr="00BD640B">
        <w:rPr>
          <w:rFonts w:eastAsia="Calibri" w:cstheme="minorHAnsi"/>
        </w:rPr>
        <w:t>Proračunom za 202</w:t>
      </w:r>
      <w:r w:rsidR="00203165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203165">
        <w:rPr>
          <w:rFonts w:eastAsia="Times New Roman" w:cstheme="minorHAnsi"/>
          <w:lang w:eastAsia="ar-SA"/>
        </w:rPr>
        <w:t>643.557,00</w:t>
      </w:r>
      <w:r>
        <w:rPr>
          <w:rFonts w:eastAsia="Times New Roman" w:cstheme="minorHAnsi"/>
          <w:lang w:eastAsia="ar-SA"/>
        </w:rPr>
        <w:t xml:space="preserve">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ostvareno</w:t>
      </w:r>
      <w:r w:rsidRPr="00BD640B">
        <w:rPr>
          <w:rFonts w:eastAsia="Calibri" w:cstheme="minorHAnsi"/>
        </w:rPr>
        <w:t xml:space="preserve"> </w:t>
      </w:r>
      <w:r w:rsidR="00203165">
        <w:rPr>
          <w:rFonts w:eastAsia="Times New Roman" w:cstheme="minorHAnsi"/>
          <w:bCs/>
          <w:color w:val="000000"/>
          <w:shd w:val="clear" w:color="auto" w:fill="FFFFFF"/>
        </w:rPr>
        <w:t>390.947,01</w:t>
      </w:r>
      <w:r w:rsidRPr="001C37D3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>eur</w:t>
      </w:r>
      <w:r>
        <w:rPr>
          <w:rFonts w:eastAsia="Calibri" w:cstheme="minorHAnsi"/>
          <w:bCs/>
          <w:color w:val="000000"/>
        </w:rPr>
        <w:t>o</w:t>
      </w:r>
      <w:r w:rsidRPr="00BD640B">
        <w:rPr>
          <w:rFonts w:eastAsia="Calibri" w:cstheme="minorHAnsi"/>
          <w:bCs/>
          <w:color w:val="000000"/>
        </w:rPr>
        <w:t xml:space="preserve"> </w:t>
      </w:r>
      <w:r w:rsidRPr="00BD640B">
        <w:rPr>
          <w:rFonts w:eastAsia="Calibri" w:cstheme="minorHAnsi"/>
        </w:rPr>
        <w:t xml:space="preserve">ili </w:t>
      </w:r>
      <w:r w:rsidR="00203165">
        <w:rPr>
          <w:rFonts w:eastAsia="Calibri" w:cstheme="minorHAnsi"/>
        </w:rPr>
        <w:t>60,75</w:t>
      </w:r>
      <w:r w:rsidRPr="00BD640B">
        <w:rPr>
          <w:rFonts w:eastAsia="Calibri" w:cstheme="minorHAnsi"/>
        </w:rPr>
        <w:t>%</w:t>
      </w:r>
      <w:r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godišnjeg plana</w:t>
      </w:r>
      <w:bookmarkEnd w:id="4"/>
      <w:r>
        <w:rPr>
          <w:rFonts w:eastAsia="Calibri" w:cstheme="minorHAnsi"/>
        </w:rPr>
        <w:t>.</w:t>
      </w:r>
      <w:r w:rsidRPr="001C37D3">
        <w:t xml:space="preserve"> </w:t>
      </w:r>
      <w:r w:rsidR="00F131BB">
        <w:t xml:space="preserve">Iznos je ostvaren iz nadležnog proračuna Osnivača Grada Virovitice, za redovne </w:t>
      </w:r>
    </w:p>
    <w:p w14:paraId="49A4DF9B" w14:textId="77777777" w:rsidR="00F131BB" w:rsidRDefault="00F131BB" w:rsidP="00F131BB">
      <w:pPr>
        <w:spacing w:after="0" w:line="240" w:lineRule="auto"/>
      </w:pPr>
      <w:r>
        <w:t xml:space="preserve">materijalne troškove OŠ Vladimir Nazor, kao što su dnevnice, uredski materijal, električna </w:t>
      </w:r>
    </w:p>
    <w:p w14:paraId="5523156C" w14:textId="77777777" w:rsidR="00F131BB" w:rsidRDefault="00F131BB" w:rsidP="00F131BB">
      <w:pPr>
        <w:spacing w:after="0" w:line="240" w:lineRule="auto"/>
      </w:pPr>
      <w:r>
        <w:t xml:space="preserve">energija, plin i gorivo, materijal za održavanje zgrade, opreme i transportnog sredstva, sitan inventar, usluge održavanja zgrade i opreme, računalne usluge, zdravstvene usluge, usluge platnog prometa i </w:t>
      </w:r>
    </w:p>
    <w:p w14:paraId="3DF9C174" w14:textId="68F52F99" w:rsidR="00F131BB" w:rsidRDefault="00F131BB" w:rsidP="00F131BB">
      <w:pPr>
        <w:spacing w:after="0" w:line="240" w:lineRule="auto"/>
        <w:rPr>
          <w:rFonts w:eastAsia="Calibri" w:cstheme="minorHAnsi"/>
        </w:rPr>
      </w:pPr>
      <w:r>
        <w:t xml:space="preserve">usluge prijevoza učenika OŠ Vladimir Nazor zajedno s obvezama prošle godine, za plaće zaposlenih u produženom boravku, </w:t>
      </w:r>
      <w:r w:rsidRPr="001C37D3">
        <w:rPr>
          <w:rFonts w:eastAsia="Calibri" w:cstheme="minorHAnsi"/>
        </w:rPr>
        <w:t>za plaće i naknadu prijevoza pomoćnika u nastavi putem projekta „Korak u život jednakih mogućnosti</w:t>
      </w:r>
      <w:r w:rsidR="008D23D7">
        <w:rPr>
          <w:rFonts w:eastAsia="Calibri" w:cstheme="minorHAnsi"/>
        </w:rPr>
        <w:t>“</w:t>
      </w:r>
      <w:r>
        <w:rPr>
          <w:rFonts w:eastAsia="Calibri" w:cstheme="minorHAnsi"/>
        </w:rPr>
        <w:t>.</w:t>
      </w:r>
    </w:p>
    <w:p w14:paraId="317F443A" w14:textId="77777777" w:rsidR="00F131BB" w:rsidRDefault="00F131BB" w:rsidP="00F131BB">
      <w:pPr>
        <w:spacing w:after="0" w:line="240" w:lineRule="auto"/>
        <w:rPr>
          <w:rFonts w:eastAsia="Calibri" w:cstheme="minorHAnsi"/>
        </w:rPr>
      </w:pPr>
    </w:p>
    <w:p w14:paraId="7A692AAD" w14:textId="77777777" w:rsidR="00E81AC6" w:rsidRDefault="00E81AC6" w:rsidP="00166D36">
      <w:pPr>
        <w:spacing w:after="0" w:line="240" w:lineRule="auto"/>
        <w:rPr>
          <w:rFonts w:eastAsia="Calibri" w:cstheme="minorHAnsi"/>
        </w:rPr>
      </w:pPr>
    </w:p>
    <w:p w14:paraId="2F97253C" w14:textId="63CCAF80" w:rsidR="00166D36" w:rsidRPr="003841AD" w:rsidRDefault="00166D36" w:rsidP="00166D3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3841AD">
        <w:rPr>
          <w:rFonts w:eastAsia="Times New Roman" w:cstheme="minorHAnsi"/>
          <w:b/>
          <w:u w:val="single"/>
          <w:lang w:eastAsia="hr-HR"/>
        </w:rPr>
        <w:t>Rashodi poslovanja</w:t>
      </w:r>
      <w:r w:rsidRPr="003841AD">
        <w:rPr>
          <w:rFonts w:eastAsia="Times New Roman" w:cstheme="minorHAnsi"/>
          <w:b/>
          <w:lang w:eastAsia="hr-HR"/>
        </w:rPr>
        <w:t xml:space="preserve">, </w:t>
      </w:r>
      <w:bookmarkStart w:id="5" w:name="_Hlk140854597"/>
      <w:r w:rsidRPr="00E81AC6">
        <w:rPr>
          <w:rFonts w:eastAsia="Times New Roman" w:cstheme="minorHAnsi"/>
          <w:lang w:eastAsia="hr-HR"/>
        </w:rPr>
        <w:t xml:space="preserve">ukupno planirani iznos je </w:t>
      </w:r>
      <w:r w:rsidR="00203165">
        <w:rPr>
          <w:rFonts w:eastAsia="Times New Roman" w:cstheme="minorHAnsi"/>
          <w:lang w:eastAsia="hr-HR"/>
        </w:rPr>
        <w:t>3.455.989,00</w:t>
      </w:r>
      <w:r w:rsidRPr="00E81AC6">
        <w:rPr>
          <w:rFonts w:eastAsia="Times New Roman" w:cstheme="minorHAnsi"/>
          <w:lang w:eastAsia="hr-HR"/>
        </w:rPr>
        <w:t xml:space="preserve"> EUR ostvareno je </w:t>
      </w:r>
      <w:r w:rsidR="00203165">
        <w:rPr>
          <w:rFonts w:eastAsia="Times New Roman" w:cstheme="minorHAnsi"/>
          <w:lang w:eastAsia="hr-HR"/>
        </w:rPr>
        <w:t>1.919.981,71</w:t>
      </w:r>
      <w:r w:rsidRPr="00E81AC6">
        <w:rPr>
          <w:rFonts w:eastAsia="Times New Roman" w:cstheme="minorHAnsi"/>
          <w:lang w:eastAsia="hr-HR"/>
        </w:rPr>
        <w:t xml:space="preserve"> EUR odnosno </w:t>
      </w:r>
      <w:r w:rsidR="00203165">
        <w:rPr>
          <w:rFonts w:eastAsia="Times New Roman" w:cstheme="minorHAnsi"/>
          <w:lang w:eastAsia="hr-HR"/>
        </w:rPr>
        <w:t>55,56</w:t>
      </w:r>
      <w:r w:rsidRPr="00E81AC6">
        <w:rPr>
          <w:rFonts w:eastAsia="Times New Roman" w:cstheme="minorHAnsi"/>
          <w:lang w:eastAsia="hr-HR"/>
        </w:rPr>
        <w:t>% godišnjeg plana.</w:t>
      </w:r>
      <w:r w:rsidRPr="003841AD">
        <w:rPr>
          <w:rFonts w:eastAsia="Times New Roman" w:cstheme="minorHAnsi"/>
          <w:b/>
          <w:lang w:eastAsia="hr-HR"/>
        </w:rPr>
        <w:t xml:space="preserve"> </w:t>
      </w:r>
      <w:bookmarkEnd w:id="5"/>
    </w:p>
    <w:p w14:paraId="547C4856" w14:textId="77777777" w:rsidR="00166D36" w:rsidRDefault="00166D36" w:rsidP="00166D3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EFE768" w14:textId="0BD4681E" w:rsidR="0032427C" w:rsidRDefault="00166D36" w:rsidP="00166D3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66D36">
        <w:rPr>
          <w:b/>
          <w:i/>
        </w:rPr>
        <w:t>Rashodi za zaposlene</w:t>
      </w:r>
      <w:r>
        <w:rPr>
          <w:b/>
          <w:i/>
        </w:rPr>
        <w:t>.</w:t>
      </w:r>
      <w:r w:rsidRPr="00912C9B">
        <w:rPr>
          <w:b/>
        </w:rPr>
        <w:t xml:space="preserve"> </w:t>
      </w:r>
      <w:bookmarkStart w:id="6" w:name="_Hlk140853989"/>
      <w:r w:rsidRPr="00BD640B">
        <w:rPr>
          <w:rFonts w:eastAsia="Calibri" w:cstheme="minorHAnsi"/>
        </w:rPr>
        <w:t>Proračunom za 202</w:t>
      </w:r>
      <w:r w:rsidR="00203165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203165">
        <w:rPr>
          <w:rFonts w:eastAsia="Times New Roman" w:cstheme="minorHAnsi"/>
          <w:lang w:eastAsia="ar-SA"/>
        </w:rPr>
        <w:t>2.806.360,00</w:t>
      </w:r>
      <w:r w:rsidRPr="00166D36">
        <w:rPr>
          <w:rFonts w:eastAsia="Times New Roman" w:cstheme="minorHAnsi"/>
          <w:lang w:eastAsia="ar-SA"/>
        </w:rPr>
        <w:t xml:space="preserve">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utrošeno</w:t>
      </w:r>
      <w:r w:rsidRPr="00BD640B">
        <w:rPr>
          <w:rFonts w:eastAsia="Calibri" w:cstheme="minorHAnsi"/>
        </w:rPr>
        <w:t xml:space="preserve"> </w:t>
      </w:r>
      <w:r w:rsidR="00203165">
        <w:rPr>
          <w:rFonts w:eastAsia="Times New Roman" w:cstheme="minorHAnsi"/>
          <w:bCs/>
          <w:color w:val="000000"/>
          <w:shd w:val="clear" w:color="auto" w:fill="FFFFFF"/>
        </w:rPr>
        <w:t>1.664.972,09</w:t>
      </w:r>
      <w:r w:rsidRPr="00166D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>eur</w:t>
      </w:r>
      <w:r>
        <w:rPr>
          <w:rFonts w:eastAsia="Calibri" w:cstheme="minorHAnsi"/>
          <w:bCs/>
          <w:color w:val="000000"/>
        </w:rPr>
        <w:t>o</w:t>
      </w:r>
      <w:r w:rsidRPr="00BD640B">
        <w:rPr>
          <w:rFonts w:eastAsia="Calibri" w:cstheme="minorHAnsi"/>
          <w:bCs/>
          <w:color w:val="000000"/>
        </w:rPr>
        <w:t xml:space="preserve"> </w:t>
      </w:r>
      <w:r w:rsidRPr="00BD640B">
        <w:rPr>
          <w:rFonts w:eastAsia="Calibri" w:cstheme="minorHAnsi"/>
        </w:rPr>
        <w:t xml:space="preserve">ili </w:t>
      </w:r>
      <w:r w:rsidR="00203165">
        <w:rPr>
          <w:rFonts w:eastAsia="Calibri" w:cstheme="minorHAnsi"/>
        </w:rPr>
        <w:t>59,33</w:t>
      </w:r>
      <w:r w:rsidRPr="001C37D3"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%</w:t>
      </w:r>
      <w:r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godišnjeg plana</w:t>
      </w:r>
      <w:bookmarkEnd w:id="6"/>
      <w:r>
        <w:rPr>
          <w:rFonts w:eastAsia="Calibri" w:cstheme="minorHAnsi"/>
        </w:rPr>
        <w:t>.</w:t>
      </w:r>
      <w:r>
        <w:rPr>
          <w:rFonts w:eastAsia="Times New Roman" w:cstheme="minorHAnsi"/>
          <w:lang w:eastAsia="hr-HR"/>
        </w:rPr>
        <w:t xml:space="preserve"> Sredstva su utrošena</w:t>
      </w:r>
      <w:r w:rsidRPr="00166D36">
        <w:rPr>
          <w:rFonts w:eastAsia="Times New Roman" w:cstheme="minorHAnsi"/>
          <w:lang w:eastAsia="hr-HR"/>
        </w:rPr>
        <w:t xml:space="preserve"> za plaće zaposlenika u osnovnoškolskom </w:t>
      </w:r>
      <w:r w:rsidR="0032427C" w:rsidRPr="00166D36">
        <w:rPr>
          <w:rFonts w:eastAsia="Times New Roman" w:cstheme="minorHAnsi"/>
          <w:lang w:eastAsia="hr-HR"/>
        </w:rPr>
        <w:t>obrazovanju,</w:t>
      </w:r>
      <w:r w:rsidR="0032427C">
        <w:rPr>
          <w:rFonts w:eastAsia="Times New Roman" w:cstheme="minorHAnsi"/>
          <w:lang w:eastAsia="hr-HR"/>
        </w:rPr>
        <w:t xml:space="preserve"> plaće zaposlenika u produženom boravku</w:t>
      </w:r>
      <w:r w:rsidRPr="00166D36">
        <w:rPr>
          <w:rFonts w:eastAsia="Times New Roman" w:cstheme="minorHAnsi"/>
          <w:lang w:eastAsia="hr-HR"/>
        </w:rPr>
        <w:t xml:space="preserve"> i pomoćnika u nastavi. </w:t>
      </w:r>
    </w:p>
    <w:p w14:paraId="148D444B" w14:textId="77777777" w:rsidR="00166D36" w:rsidRDefault="00166D36" w:rsidP="00166D3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81BDFA" w14:textId="3843D118" w:rsidR="00166D36" w:rsidRDefault="00166D36" w:rsidP="003841AD">
      <w:pPr>
        <w:spacing w:after="0" w:line="240" w:lineRule="auto"/>
        <w:jc w:val="both"/>
        <w:rPr>
          <w:rFonts w:eastAsia="Calibri" w:cstheme="minorHAnsi"/>
        </w:rPr>
      </w:pPr>
      <w:r w:rsidRPr="00166D36">
        <w:rPr>
          <w:rFonts w:eastAsia="Times New Roman" w:cstheme="minorHAnsi"/>
          <w:b/>
          <w:i/>
          <w:lang w:eastAsia="hr-HR"/>
        </w:rPr>
        <w:t>Materijalni rashodi</w:t>
      </w:r>
      <w:r>
        <w:rPr>
          <w:rFonts w:eastAsia="Times New Roman" w:cstheme="minorHAnsi"/>
          <w:b/>
          <w:i/>
          <w:lang w:eastAsia="hr-HR"/>
        </w:rPr>
        <w:t>.</w:t>
      </w:r>
      <w:r w:rsidRPr="00166D36">
        <w:rPr>
          <w:rFonts w:eastAsia="Calibri" w:cstheme="minorHAnsi"/>
        </w:rPr>
        <w:t xml:space="preserve"> </w:t>
      </w:r>
      <w:bookmarkStart w:id="7" w:name="_Hlk140854295"/>
      <w:r w:rsidRPr="00BD640B">
        <w:rPr>
          <w:rFonts w:eastAsia="Calibri" w:cstheme="minorHAnsi"/>
        </w:rPr>
        <w:t>Proračunom za 202</w:t>
      </w:r>
      <w:r w:rsidR="00203165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203165">
        <w:rPr>
          <w:rFonts w:eastAsia="Times New Roman" w:cstheme="minorHAnsi"/>
          <w:lang w:eastAsia="ar-SA"/>
        </w:rPr>
        <w:t>647.029,00</w:t>
      </w:r>
      <w:r w:rsidRPr="00166D36">
        <w:rPr>
          <w:rFonts w:eastAsia="Times New Roman" w:cstheme="minorHAnsi"/>
          <w:lang w:eastAsia="ar-SA"/>
        </w:rPr>
        <w:t xml:space="preserve">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utrošeno</w:t>
      </w:r>
      <w:r w:rsidRPr="00BD640B">
        <w:rPr>
          <w:rFonts w:eastAsia="Calibri" w:cstheme="minorHAnsi"/>
        </w:rPr>
        <w:t xml:space="preserve"> </w:t>
      </w:r>
      <w:r w:rsidR="00203165">
        <w:rPr>
          <w:rFonts w:eastAsia="Times New Roman" w:cstheme="minorHAnsi"/>
          <w:bCs/>
          <w:color w:val="000000"/>
          <w:shd w:val="clear" w:color="auto" w:fill="FFFFFF"/>
        </w:rPr>
        <w:t>254.934,96</w:t>
      </w:r>
      <w:r w:rsidR="003841AD" w:rsidRPr="003841AD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>eur</w:t>
      </w:r>
      <w:r>
        <w:rPr>
          <w:rFonts w:eastAsia="Calibri" w:cstheme="minorHAnsi"/>
          <w:bCs/>
          <w:color w:val="000000"/>
        </w:rPr>
        <w:t>o</w:t>
      </w:r>
      <w:r w:rsidRPr="00BD640B">
        <w:rPr>
          <w:rFonts w:eastAsia="Calibri" w:cstheme="minorHAnsi"/>
          <w:bCs/>
          <w:color w:val="000000"/>
        </w:rPr>
        <w:t xml:space="preserve"> </w:t>
      </w:r>
      <w:r w:rsidRPr="00BD640B">
        <w:rPr>
          <w:rFonts w:eastAsia="Calibri" w:cstheme="minorHAnsi"/>
        </w:rPr>
        <w:t xml:space="preserve">ili </w:t>
      </w:r>
      <w:r w:rsidR="00203165">
        <w:rPr>
          <w:rFonts w:eastAsia="Calibri" w:cstheme="minorHAnsi"/>
        </w:rPr>
        <w:t>39,34</w:t>
      </w:r>
      <w:r w:rsidRPr="001C37D3"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%</w:t>
      </w:r>
      <w:r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godišnjeg plana</w:t>
      </w:r>
      <w:bookmarkEnd w:id="7"/>
      <w:r w:rsidR="003841AD">
        <w:rPr>
          <w:rFonts w:eastAsia="Calibri" w:cstheme="minorHAnsi"/>
        </w:rPr>
        <w:t>.</w:t>
      </w:r>
      <w:r w:rsidR="003841AD" w:rsidRPr="003841AD">
        <w:t xml:space="preserve"> </w:t>
      </w:r>
      <w:r w:rsidR="003841AD">
        <w:t xml:space="preserve">Sredstva su utrošena za </w:t>
      </w:r>
      <w:r w:rsidR="003841AD" w:rsidRPr="003841AD">
        <w:rPr>
          <w:rFonts w:eastAsia="Calibri" w:cstheme="minorHAnsi"/>
        </w:rPr>
        <w:t>troškove službenog putovanja</w:t>
      </w:r>
      <w:r w:rsidR="003841AD">
        <w:rPr>
          <w:rFonts w:eastAsia="Calibri" w:cstheme="minorHAnsi"/>
        </w:rPr>
        <w:t xml:space="preserve">, </w:t>
      </w:r>
      <w:r w:rsidR="003841AD" w:rsidRPr="003841AD">
        <w:rPr>
          <w:rFonts w:eastAsia="Calibri" w:cstheme="minorHAnsi"/>
        </w:rPr>
        <w:t>naknade za prijevoz zaposlenika</w:t>
      </w:r>
      <w:r w:rsidR="003841AD">
        <w:rPr>
          <w:rFonts w:eastAsia="Calibri" w:cstheme="minorHAnsi"/>
        </w:rPr>
        <w:t xml:space="preserve">, </w:t>
      </w:r>
      <w:r w:rsidR="003841AD" w:rsidRPr="003841AD">
        <w:rPr>
          <w:rFonts w:eastAsia="Calibri" w:cstheme="minorHAnsi"/>
        </w:rPr>
        <w:t>stručno usavršavanje zaposlenika</w:t>
      </w:r>
      <w:r w:rsidR="003841AD">
        <w:rPr>
          <w:rFonts w:eastAsia="Calibri" w:cstheme="minorHAnsi"/>
        </w:rPr>
        <w:t xml:space="preserve">, </w:t>
      </w:r>
      <w:r w:rsidR="003841AD" w:rsidRPr="003841AD">
        <w:rPr>
          <w:rFonts w:eastAsia="Calibri" w:cstheme="minorHAnsi"/>
        </w:rPr>
        <w:t>uredski materijal</w:t>
      </w:r>
      <w:r w:rsidR="003841AD">
        <w:rPr>
          <w:rFonts w:eastAsia="Calibri" w:cstheme="minorHAnsi"/>
        </w:rPr>
        <w:t>,</w:t>
      </w:r>
      <w:r w:rsidR="003841AD" w:rsidRPr="003841AD">
        <w:rPr>
          <w:rFonts w:eastAsia="Calibri" w:cstheme="minorHAnsi"/>
        </w:rPr>
        <w:t xml:space="preserve"> </w:t>
      </w:r>
      <w:r w:rsidR="003841AD">
        <w:rPr>
          <w:rFonts w:eastAsia="Calibri" w:cstheme="minorHAnsi"/>
        </w:rPr>
        <w:t>m</w:t>
      </w:r>
      <w:r w:rsidR="003841AD" w:rsidRPr="003841AD">
        <w:rPr>
          <w:rFonts w:eastAsia="Calibri" w:cstheme="minorHAnsi"/>
        </w:rPr>
        <w:t xml:space="preserve">aterijal i sirovine, energija ( struja, plin i gorivo), materijal i dijelovi za tekuće održavanje, sitan inventar, usluge telefona, pošte i prijevoza učenika, usluge tekućeg investicijskog održavanja, </w:t>
      </w:r>
      <w:r w:rsidR="003841AD" w:rsidRPr="003841AD">
        <w:rPr>
          <w:rFonts w:eastAsia="Calibri" w:cstheme="minorHAnsi"/>
        </w:rPr>
        <w:lastRenderedPageBreak/>
        <w:t>komunalne usluge, intelektualne usluge, računalne usluge, ostale usluge,</w:t>
      </w:r>
      <w:r w:rsidR="001149C6">
        <w:rPr>
          <w:rFonts w:eastAsia="Calibri" w:cstheme="minorHAnsi"/>
        </w:rPr>
        <w:t xml:space="preserve"> </w:t>
      </w:r>
      <w:r w:rsidR="003841AD" w:rsidRPr="003841AD">
        <w:rPr>
          <w:rFonts w:eastAsia="Calibri" w:cstheme="minorHAnsi"/>
        </w:rPr>
        <w:t>premija osiguranja, reprezentacija, članarina, pristojbe i ostali nespomenuti rashodi poslovanja</w:t>
      </w:r>
      <w:r w:rsidR="003841AD">
        <w:rPr>
          <w:rFonts w:eastAsia="Calibri" w:cstheme="minorHAnsi"/>
        </w:rPr>
        <w:t>.</w:t>
      </w:r>
    </w:p>
    <w:p w14:paraId="2E61D34C" w14:textId="77777777" w:rsidR="003841AD" w:rsidRDefault="003841AD" w:rsidP="003841AD">
      <w:pPr>
        <w:spacing w:after="0" w:line="240" w:lineRule="auto"/>
        <w:jc w:val="both"/>
        <w:rPr>
          <w:rFonts w:eastAsia="Calibri" w:cstheme="minorHAnsi"/>
        </w:rPr>
      </w:pPr>
    </w:p>
    <w:p w14:paraId="79F3DC47" w14:textId="12EA6DB1" w:rsidR="003841AD" w:rsidRDefault="003841AD" w:rsidP="003841AD">
      <w:pPr>
        <w:spacing w:after="0" w:line="240" w:lineRule="auto"/>
        <w:jc w:val="both"/>
        <w:rPr>
          <w:rFonts w:eastAsia="Calibri" w:cstheme="minorHAnsi"/>
        </w:rPr>
      </w:pPr>
      <w:r w:rsidRPr="003841AD">
        <w:rPr>
          <w:b/>
          <w:i/>
        </w:rPr>
        <w:t>Financijski rashodi</w:t>
      </w:r>
      <w:r>
        <w:rPr>
          <w:b/>
          <w:i/>
        </w:rPr>
        <w:t>.</w:t>
      </w:r>
      <w:r w:rsidRPr="003841AD"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Proračunom za 202</w:t>
      </w:r>
      <w:r w:rsidR="00203165">
        <w:rPr>
          <w:rFonts w:eastAsia="Calibri" w:cstheme="minorHAnsi"/>
        </w:rPr>
        <w:t>5</w:t>
      </w:r>
      <w:r w:rsidRPr="00BD640B">
        <w:rPr>
          <w:rFonts w:eastAsia="Calibri" w:cstheme="minorHAnsi"/>
        </w:rPr>
        <w:t xml:space="preserve">. godinu </w:t>
      </w:r>
      <w:r>
        <w:rPr>
          <w:rFonts w:eastAsia="Times New Roman" w:cstheme="minorHAnsi"/>
          <w:lang w:eastAsia="ar-SA"/>
        </w:rPr>
        <w:t>p</w:t>
      </w:r>
      <w:r w:rsidRPr="00BD640B">
        <w:rPr>
          <w:rFonts w:eastAsia="Times New Roman" w:cstheme="minorHAnsi"/>
          <w:lang w:eastAsia="ar-SA"/>
        </w:rPr>
        <w:t>lanirani iznos od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="0032427C">
        <w:rPr>
          <w:rFonts w:eastAsia="Times New Roman" w:cstheme="minorHAnsi"/>
          <w:lang w:eastAsia="ar-SA"/>
        </w:rPr>
        <w:t>10</w:t>
      </w:r>
      <w:r>
        <w:rPr>
          <w:rFonts w:eastAsia="Times New Roman" w:cstheme="minorHAnsi"/>
          <w:lang w:eastAsia="ar-SA"/>
        </w:rPr>
        <w:t>0</w:t>
      </w:r>
      <w:r w:rsidRPr="00166D36">
        <w:rPr>
          <w:rFonts w:eastAsia="Times New Roman" w:cstheme="minorHAnsi"/>
          <w:lang w:eastAsia="ar-SA"/>
        </w:rPr>
        <w:t xml:space="preserve">,00 </w:t>
      </w:r>
      <w:r w:rsidRPr="00BD640B">
        <w:rPr>
          <w:rFonts w:eastAsia="Times New Roman" w:cstheme="minorHAnsi"/>
          <w:lang w:eastAsia="ar-SA"/>
        </w:rPr>
        <w:t>eura</w:t>
      </w:r>
      <w:r w:rsidRPr="00BD640B">
        <w:rPr>
          <w:rFonts w:eastAsia="Times New Roman" w:cstheme="minorHAnsi"/>
          <w:b/>
          <w:lang w:eastAsia="ar-SA"/>
        </w:rPr>
        <w:t xml:space="preserve"> </w:t>
      </w:r>
      <w:r w:rsidRPr="00BD640B">
        <w:rPr>
          <w:rFonts w:eastAsia="Calibri" w:cstheme="minorHAnsi"/>
        </w:rPr>
        <w:t xml:space="preserve">od čega je </w:t>
      </w:r>
      <w:r>
        <w:rPr>
          <w:rFonts w:eastAsia="Calibri" w:cstheme="minorHAnsi"/>
        </w:rPr>
        <w:t>utrošeno</w:t>
      </w:r>
      <w:r w:rsidRPr="00BD640B">
        <w:rPr>
          <w:rFonts w:eastAsia="Calibri" w:cstheme="minorHAnsi"/>
        </w:rPr>
        <w:t xml:space="preserve"> </w:t>
      </w:r>
      <w:r w:rsidR="00203165">
        <w:rPr>
          <w:rFonts w:eastAsia="Times New Roman" w:cstheme="minorHAnsi"/>
          <w:bCs/>
          <w:color w:val="000000"/>
          <w:shd w:val="clear" w:color="auto" w:fill="FFFFFF"/>
        </w:rPr>
        <w:t>74,66</w:t>
      </w:r>
      <w:r w:rsidRPr="003841AD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BD640B">
        <w:rPr>
          <w:rFonts w:eastAsia="Calibri" w:cstheme="minorHAnsi"/>
          <w:bCs/>
          <w:color w:val="000000"/>
        </w:rPr>
        <w:t>eur</w:t>
      </w:r>
      <w:r>
        <w:rPr>
          <w:rFonts w:eastAsia="Calibri" w:cstheme="minorHAnsi"/>
          <w:bCs/>
          <w:color w:val="000000"/>
        </w:rPr>
        <w:t>o</w:t>
      </w:r>
      <w:r w:rsidRPr="00BD640B">
        <w:rPr>
          <w:rFonts w:eastAsia="Calibri" w:cstheme="minorHAnsi"/>
          <w:bCs/>
          <w:color w:val="000000"/>
        </w:rPr>
        <w:t xml:space="preserve"> </w:t>
      </w:r>
      <w:r w:rsidRPr="00BD640B">
        <w:rPr>
          <w:rFonts w:eastAsia="Calibri" w:cstheme="minorHAnsi"/>
        </w:rPr>
        <w:t xml:space="preserve">ili </w:t>
      </w:r>
      <w:r w:rsidR="00203165">
        <w:rPr>
          <w:rFonts w:eastAsia="Calibri" w:cstheme="minorHAnsi"/>
        </w:rPr>
        <w:t>74,66</w:t>
      </w:r>
      <w:r w:rsidRPr="001C37D3"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%</w:t>
      </w:r>
      <w:r>
        <w:rPr>
          <w:rFonts w:eastAsia="Calibri" w:cstheme="minorHAnsi"/>
        </w:rPr>
        <w:t xml:space="preserve"> </w:t>
      </w:r>
      <w:r w:rsidRPr="00BD640B">
        <w:rPr>
          <w:rFonts w:eastAsia="Calibri" w:cstheme="minorHAnsi"/>
        </w:rPr>
        <w:t>godišnjeg plana</w:t>
      </w:r>
      <w:r>
        <w:rPr>
          <w:rFonts w:eastAsia="Calibri" w:cstheme="minorHAnsi"/>
        </w:rPr>
        <w:t>.</w:t>
      </w:r>
    </w:p>
    <w:p w14:paraId="1B568F8C" w14:textId="77777777" w:rsidR="003841AD" w:rsidRDefault="003841AD" w:rsidP="003841AD">
      <w:pPr>
        <w:spacing w:after="0" w:line="240" w:lineRule="auto"/>
        <w:jc w:val="both"/>
        <w:rPr>
          <w:rFonts w:eastAsia="Calibri" w:cstheme="minorHAnsi"/>
          <w:i/>
        </w:rPr>
      </w:pPr>
    </w:p>
    <w:p w14:paraId="62CDBC28" w14:textId="77777777" w:rsidR="003841AD" w:rsidRDefault="003841AD" w:rsidP="003841AD">
      <w:pPr>
        <w:spacing w:after="0" w:line="240" w:lineRule="auto"/>
        <w:jc w:val="both"/>
        <w:rPr>
          <w:rFonts w:eastAsia="Calibri" w:cstheme="minorHAnsi"/>
          <w:b/>
          <w:i/>
        </w:rPr>
      </w:pPr>
    </w:p>
    <w:p w14:paraId="09B8439E" w14:textId="4033256E" w:rsidR="0032427C" w:rsidRDefault="003841AD" w:rsidP="00E81AC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841AD">
        <w:rPr>
          <w:rFonts w:ascii="Calibri" w:eastAsia="Times New Roman" w:hAnsi="Calibri" w:cs="Calibri"/>
          <w:b/>
          <w:bCs/>
          <w:u w:val="single"/>
          <w:lang w:eastAsia="hr-HR"/>
        </w:rPr>
        <w:t>Rashodi za nabavu nefinancijske imovine</w:t>
      </w:r>
      <w:r w:rsidR="00E81AC6">
        <w:rPr>
          <w:rFonts w:ascii="Calibri" w:eastAsia="Times New Roman" w:hAnsi="Calibri" w:cs="Calibri"/>
          <w:b/>
          <w:bCs/>
          <w:lang w:eastAsia="hr-HR"/>
        </w:rPr>
        <w:t>,</w:t>
      </w:r>
      <w:r w:rsidRPr="003841AD">
        <w:rPr>
          <w:rFonts w:eastAsia="Times New Roman" w:cstheme="minorHAnsi"/>
          <w:b/>
          <w:lang w:eastAsia="hr-HR"/>
        </w:rPr>
        <w:t xml:space="preserve"> </w:t>
      </w:r>
      <w:r w:rsidRPr="00E81AC6">
        <w:rPr>
          <w:rFonts w:eastAsia="Times New Roman" w:cstheme="minorHAnsi"/>
          <w:lang w:eastAsia="hr-HR"/>
        </w:rPr>
        <w:t xml:space="preserve">ukupno planirani iznos je </w:t>
      </w:r>
      <w:r w:rsidR="00203165">
        <w:rPr>
          <w:rFonts w:eastAsia="Times New Roman" w:cstheme="minorHAnsi"/>
          <w:lang w:eastAsia="hr-HR"/>
        </w:rPr>
        <w:t>3.197.437,00</w:t>
      </w:r>
      <w:r w:rsidR="00E81AC6" w:rsidRPr="00E81AC6">
        <w:rPr>
          <w:rFonts w:eastAsia="Times New Roman" w:cstheme="minorHAnsi"/>
          <w:lang w:eastAsia="hr-HR"/>
        </w:rPr>
        <w:t xml:space="preserve"> </w:t>
      </w:r>
      <w:r w:rsidRPr="00E81AC6">
        <w:rPr>
          <w:rFonts w:eastAsia="Times New Roman" w:cstheme="minorHAnsi"/>
          <w:lang w:eastAsia="hr-HR"/>
        </w:rPr>
        <w:t xml:space="preserve">EUR ostvareno je </w:t>
      </w:r>
      <w:r w:rsidR="00203165">
        <w:rPr>
          <w:rFonts w:eastAsia="Times New Roman" w:cstheme="minorHAnsi"/>
          <w:lang w:eastAsia="hr-HR"/>
        </w:rPr>
        <w:t>47.684,23</w:t>
      </w:r>
      <w:r w:rsidR="00E81AC6" w:rsidRPr="00E81AC6">
        <w:rPr>
          <w:rFonts w:eastAsia="Times New Roman" w:cstheme="minorHAnsi"/>
          <w:lang w:eastAsia="hr-HR"/>
        </w:rPr>
        <w:t xml:space="preserve"> </w:t>
      </w:r>
      <w:r w:rsidRPr="00E81AC6">
        <w:rPr>
          <w:rFonts w:eastAsia="Times New Roman" w:cstheme="minorHAnsi"/>
          <w:lang w:eastAsia="hr-HR"/>
        </w:rPr>
        <w:t xml:space="preserve">EUR odnosno </w:t>
      </w:r>
      <w:r w:rsidR="00203165">
        <w:rPr>
          <w:rFonts w:eastAsia="Times New Roman" w:cstheme="minorHAnsi"/>
          <w:lang w:eastAsia="hr-HR"/>
        </w:rPr>
        <w:t>1,49</w:t>
      </w:r>
      <w:r w:rsidRPr="00E81AC6">
        <w:rPr>
          <w:rFonts w:eastAsia="Times New Roman" w:cstheme="minorHAnsi"/>
          <w:lang w:eastAsia="hr-HR"/>
        </w:rPr>
        <w:t>% godišnjeg plana.</w:t>
      </w:r>
      <w:r w:rsidR="00E81AC6">
        <w:rPr>
          <w:rFonts w:eastAsia="Times New Roman" w:cstheme="minorHAnsi"/>
          <w:lang w:eastAsia="hr-HR"/>
        </w:rPr>
        <w:t xml:space="preserve"> Sredstva su planirana za o</w:t>
      </w:r>
      <w:r w:rsidR="00281012">
        <w:rPr>
          <w:rFonts w:eastAsia="Times New Roman" w:cstheme="minorHAnsi"/>
          <w:lang w:eastAsia="hr-HR"/>
        </w:rPr>
        <w:t>premu školskog igrališta</w:t>
      </w:r>
    </w:p>
    <w:p w14:paraId="7D06CC40" w14:textId="2042FE9E" w:rsidR="00E81AC6" w:rsidRDefault="00E81AC6" w:rsidP="00E81AC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  <w:r>
        <w:rPr>
          <w:rFonts w:eastAsia="Calibri" w:cstheme="minorHAnsi"/>
        </w:rPr>
        <w:t>i za udžbenike učenicima</w:t>
      </w:r>
      <w:r>
        <w:rPr>
          <w:rFonts w:eastAsia="Times New Roman" w:cstheme="minorHAnsi"/>
          <w:lang w:eastAsia="hr-HR"/>
        </w:rPr>
        <w:t xml:space="preserve"> </w:t>
      </w:r>
      <w:r w:rsidR="0032427C">
        <w:rPr>
          <w:rFonts w:eastAsia="Times New Roman" w:cstheme="minorHAnsi"/>
          <w:lang w:eastAsia="hr-HR"/>
        </w:rPr>
        <w:t>škole</w:t>
      </w:r>
      <w:r w:rsidR="00203165">
        <w:rPr>
          <w:rFonts w:eastAsia="Times New Roman" w:cstheme="minorHAnsi"/>
          <w:lang w:eastAsia="hr-HR"/>
        </w:rPr>
        <w:t>, energetsku obnovu OŠ Vladimir Nazor te sanitarne čvorove i podove u učionicama.</w:t>
      </w:r>
    </w:p>
    <w:p w14:paraId="452EC8F7" w14:textId="2EE09634" w:rsidR="00203165" w:rsidRDefault="00203165" w:rsidP="00E81AC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CBCE29" w14:textId="77777777" w:rsidR="00E81AC6" w:rsidRPr="00E81AC6" w:rsidRDefault="00E81AC6" w:rsidP="00E81AC6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  <w:r w:rsidRPr="00E81AC6">
        <w:rPr>
          <w:rFonts w:ascii="Calibri" w:eastAsia="Times New Roman" w:hAnsi="Calibri" w:cs="Calibri"/>
          <w:b/>
          <w:u w:val="single"/>
          <w:lang w:eastAsia="hr-HR"/>
        </w:rPr>
        <w:t>Rezultat poslovanja</w:t>
      </w:r>
    </w:p>
    <w:p w14:paraId="15B0C9DF" w14:textId="77777777" w:rsidR="00E81AC6" w:rsidRPr="00E81AC6" w:rsidRDefault="00E81AC6" w:rsidP="003841AD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</w:p>
    <w:p w14:paraId="3A3D34B9" w14:textId="61CC755C" w:rsidR="00E81AC6" w:rsidRPr="002F506C" w:rsidRDefault="00E81AC6" w:rsidP="002F506C">
      <w:pPr>
        <w:spacing w:after="0" w:line="240" w:lineRule="auto"/>
        <w:jc w:val="both"/>
        <w:rPr>
          <w:rFonts w:eastAsia="Calibri" w:cstheme="minorHAnsi"/>
        </w:rPr>
      </w:pPr>
      <w:r w:rsidRPr="002F506C">
        <w:rPr>
          <w:rFonts w:eastAsia="Calibri" w:cstheme="minorHAnsi"/>
        </w:rPr>
        <w:t xml:space="preserve">Ukupni prihodi i primici u izvještajnom razdoblju </w:t>
      </w:r>
      <w:r w:rsidR="00060FBE" w:rsidRPr="002F506C">
        <w:rPr>
          <w:rFonts w:eastAsia="Calibri" w:cstheme="minorHAnsi"/>
        </w:rPr>
        <w:t xml:space="preserve">za </w:t>
      </w:r>
      <w:r w:rsidRPr="002F506C">
        <w:rPr>
          <w:rFonts w:eastAsia="Calibri" w:cstheme="minorHAnsi"/>
        </w:rPr>
        <w:t>202</w:t>
      </w:r>
      <w:r w:rsidR="002E27F5">
        <w:rPr>
          <w:rFonts w:eastAsia="Calibri" w:cstheme="minorHAnsi"/>
        </w:rPr>
        <w:t>4</w:t>
      </w:r>
      <w:r w:rsidRPr="002F506C">
        <w:rPr>
          <w:rFonts w:eastAsia="Calibri" w:cstheme="minorHAnsi"/>
        </w:rPr>
        <w:t>. godin</w:t>
      </w:r>
      <w:r w:rsidR="00060FBE" w:rsidRPr="002F506C">
        <w:rPr>
          <w:rFonts w:eastAsia="Calibri" w:cstheme="minorHAnsi"/>
        </w:rPr>
        <w:t>u</w:t>
      </w:r>
      <w:r w:rsidRPr="002F506C">
        <w:rPr>
          <w:rFonts w:eastAsia="Calibri" w:cstheme="minorHAnsi"/>
        </w:rPr>
        <w:t xml:space="preserve"> </w:t>
      </w:r>
      <w:r w:rsidR="002F506C" w:rsidRPr="002F506C">
        <w:rPr>
          <w:rFonts w:eastAsia="Calibri" w:cstheme="minorHAnsi"/>
        </w:rPr>
        <w:t>iznosili su</w:t>
      </w:r>
      <w:r w:rsidRPr="002F506C">
        <w:rPr>
          <w:rFonts w:eastAsia="Calibri" w:cstheme="minorHAnsi"/>
        </w:rPr>
        <w:t xml:space="preserve"> </w:t>
      </w:r>
      <w:r w:rsidR="00281012">
        <w:rPr>
          <w:rFonts w:eastAsia="Calibri" w:cstheme="minorHAnsi"/>
        </w:rPr>
        <w:t>1.138.</w:t>
      </w:r>
      <w:r w:rsidR="002E27F5">
        <w:rPr>
          <w:rFonts w:eastAsia="Calibri" w:cstheme="minorHAnsi"/>
        </w:rPr>
        <w:t>341,26</w:t>
      </w:r>
      <w:r w:rsidRPr="002F506C">
        <w:rPr>
          <w:rFonts w:eastAsia="Calibri" w:cstheme="minorHAnsi"/>
        </w:rPr>
        <w:t xml:space="preserve"> EUR, a u istom razdoblju 202</w:t>
      </w:r>
      <w:r w:rsidR="002E27F5">
        <w:rPr>
          <w:rFonts w:eastAsia="Calibri" w:cstheme="minorHAnsi"/>
        </w:rPr>
        <w:t>5</w:t>
      </w:r>
      <w:r w:rsidRPr="002F506C">
        <w:rPr>
          <w:rFonts w:eastAsia="Calibri" w:cstheme="minorHAnsi"/>
        </w:rPr>
        <w:t xml:space="preserve">. godine iznose </w:t>
      </w:r>
      <w:r w:rsidR="00281012">
        <w:rPr>
          <w:rFonts w:eastAsia="Calibri" w:cstheme="minorHAnsi"/>
        </w:rPr>
        <w:t>1.</w:t>
      </w:r>
      <w:r w:rsidR="002E27F5">
        <w:rPr>
          <w:rFonts w:eastAsia="Calibri" w:cstheme="minorHAnsi"/>
        </w:rPr>
        <w:t>785.042,46</w:t>
      </w:r>
      <w:r w:rsidRPr="002F506C">
        <w:rPr>
          <w:rFonts w:eastAsia="Calibri" w:cstheme="minorHAnsi"/>
        </w:rPr>
        <w:t xml:space="preserve"> EUR, </w:t>
      </w:r>
      <w:bookmarkStart w:id="8" w:name="_Hlk140905742"/>
      <w:r w:rsidRPr="002F506C">
        <w:rPr>
          <w:rFonts w:eastAsia="Calibri" w:cstheme="minorHAnsi"/>
        </w:rPr>
        <w:t xml:space="preserve">što je povećanje od </w:t>
      </w:r>
      <w:r w:rsidR="002E27F5">
        <w:rPr>
          <w:rFonts w:eastAsia="Calibri" w:cstheme="minorHAnsi"/>
        </w:rPr>
        <w:t>33,92</w:t>
      </w:r>
      <w:r w:rsidRPr="002F506C">
        <w:rPr>
          <w:rFonts w:eastAsia="Calibri" w:cstheme="minorHAnsi"/>
        </w:rPr>
        <w:t>%.</w:t>
      </w:r>
      <w:bookmarkEnd w:id="8"/>
    </w:p>
    <w:p w14:paraId="591C6656" w14:textId="77777777" w:rsidR="00E81AC6" w:rsidRPr="00E81AC6" w:rsidRDefault="00E81AC6" w:rsidP="00E81AC6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14:paraId="2027119F" w14:textId="13B55BBE" w:rsidR="00E81AC6" w:rsidRDefault="00E81AC6" w:rsidP="00E81AC6">
      <w:pPr>
        <w:spacing w:after="0" w:line="240" w:lineRule="auto"/>
        <w:jc w:val="both"/>
        <w:rPr>
          <w:rFonts w:eastAsia="Calibri" w:cstheme="minorHAnsi"/>
        </w:rPr>
      </w:pPr>
      <w:r w:rsidRPr="002F506C">
        <w:rPr>
          <w:rFonts w:eastAsia="Calibri" w:cstheme="minorHAnsi"/>
        </w:rPr>
        <w:t>Ukupni rashodi i izdaci u izvještajnom razdoblju 202</w:t>
      </w:r>
      <w:r w:rsidR="002F5452">
        <w:rPr>
          <w:rFonts w:eastAsia="Calibri" w:cstheme="minorHAnsi"/>
        </w:rPr>
        <w:t>4</w:t>
      </w:r>
      <w:r w:rsidRPr="002F506C">
        <w:rPr>
          <w:rFonts w:eastAsia="Calibri" w:cstheme="minorHAnsi"/>
        </w:rPr>
        <w:t xml:space="preserve">. godine </w:t>
      </w:r>
      <w:bookmarkStart w:id="9" w:name="_Hlk140905642"/>
      <w:r w:rsidRPr="002F506C">
        <w:rPr>
          <w:rFonts w:eastAsia="Calibri" w:cstheme="minorHAnsi"/>
        </w:rPr>
        <w:t xml:space="preserve">iznosili </w:t>
      </w:r>
      <w:r w:rsidRPr="00551937">
        <w:rPr>
          <w:rFonts w:eastAsia="Calibri" w:cstheme="minorHAnsi"/>
          <w:color w:val="000000" w:themeColor="text1"/>
        </w:rPr>
        <w:t xml:space="preserve">su </w:t>
      </w:r>
      <w:bookmarkEnd w:id="9"/>
      <w:r w:rsidR="00281012">
        <w:rPr>
          <w:rFonts w:eastAsia="Calibri" w:cstheme="minorHAnsi"/>
          <w:color w:val="000000" w:themeColor="text1"/>
        </w:rPr>
        <w:t>1.</w:t>
      </w:r>
      <w:r w:rsidR="002E27F5">
        <w:rPr>
          <w:rFonts w:eastAsia="Calibri" w:cstheme="minorHAnsi"/>
          <w:color w:val="000000" w:themeColor="text1"/>
        </w:rPr>
        <w:t>372.039,66</w:t>
      </w:r>
      <w:r w:rsidR="00551937">
        <w:rPr>
          <w:rFonts w:eastAsia="Calibri" w:cstheme="minorHAnsi"/>
          <w:color w:val="000000" w:themeColor="text1"/>
        </w:rPr>
        <w:t xml:space="preserve"> </w:t>
      </w:r>
      <w:r w:rsidRPr="00551937">
        <w:rPr>
          <w:rFonts w:eastAsia="Calibri" w:cstheme="minorHAnsi"/>
          <w:color w:val="000000" w:themeColor="text1"/>
        </w:rPr>
        <w:t>EUR</w:t>
      </w:r>
      <w:r w:rsidRPr="002F506C">
        <w:rPr>
          <w:rFonts w:eastAsia="Calibri" w:cstheme="minorHAnsi"/>
        </w:rPr>
        <w:t>, a u istom razdoblju 202</w:t>
      </w:r>
      <w:r w:rsidR="002E27F5">
        <w:rPr>
          <w:rFonts w:eastAsia="Calibri" w:cstheme="minorHAnsi"/>
        </w:rPr>
        <w:t>5</w:t>
      </w:r>
      <w:r w:rsidRPr="002F506C">
        <w:rPr>
          <w:rFonts w:eastAsia="Calibri" w:cstheme="minorHAnsi"/>
        </w:rPr>
        <w:t xml:space="preserve">. godine iznose </w:t>
      </w:r>
      <w:r w:rsidR="00281012">
        <w:rPr>
          <w:rFonts w:eastAsia="Calibri" w:cstheme="minorHAnsi"/>
        </w:rPr>
        <w:t>1.</w:t>
      </w:r>
      <w:r w:rsidR="002E27F5">
        <w:rPr>
          <w:rFonts w:eastAsia="Calibri" w:cstheme="minorHAnsi"/>
        </w:rPr>
        <w:t>967.665,94</w:t>
      </w:r>
      <w:r w:rsidRPr="002F506C">
        <w:rPr>
          <w:rFonts w:eastAsia="Calibri" w:cstheme="minorHAnsi"/>
        </w:rPr>
        <w:t xml:space="preserve"> EUR</w:t>
      </w:r>
      <w:r w:rsidR="002F506C" w:rsidRPr="002F506C">
        <w:rPr>
          <w:rFonts w:eastAsia="Calibri" w:cstheme="minorHAnsi"/>
        </w:rPr>
        <w:t>,</w:t>
      </w:r>
      <w:r w:rsidRPr="002F506C">
        <w:rPr>
          <w:rFonts w:eastAsia="Calibri" w:cstheme="minorHAnsi"/>
        </w:rPr>
        <w:t xml:space="preserve"> </w:t>
      </w:r>
      <w:r w:rsidR="002F506C" w:rsidRPr="002F506C">
        <w:rPr>
          <w:rFonts w:eastAsia="Calibri" w:cstheme="minorHAnsi"/>
        </w:rPr>
        <w:t xml:space="preserve">što je povećanje od </w:t>
      </w:r>
      <w:r w:rsidR="002E27F5">
        <w:rPr>
          <w:rFonts w:eastAsia="Calibri" w:cstheme="minorHAnsi"/>
        </w:rPr>
        <w:t>29,57</w:t>
      </w:r>
      <w:r w:rsidR="002F506C" w:rsidRPr="002F506C">
        <w:rPr>
          <w:rFonts w:eastAsia="Calibri" w:cstheme="minorHAnsi"/>
        </w:rPr>
        <w:t>%.</w:t>
      </w:r>
      <w:r w:rsidR="00B22942">
        <w:rPr>
          <w:rFonts w:eastAsia="Calibri" w:cstheme="minorHAnsi"/>
        </w:rPr>
        <w:t xml:space="preserve"> </w:t>
      </w:r>
    </w:p>
    <w:p w14:paraId="15DBB836" w14:textId="77777777" w:rsidR="00E02F94" w:rsidRDefault="00E02F94" w:rsidP="00E81AC6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14:paraId="03DAA992" w14:textId="06BDBC86" w:rsidR="00B619E9" w:rsidRPr="00B619E9" w:rsidRDefault="00B619E9" w:rsidP="00B6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E9">
        <w:rPr>
          <w:rFonts w:ascii="Calibri" w:eastAsia="Times New Roman" w:hAnsi="Calibri" w:cs="Calibri"/>
          <w:color w:val="000000"/>
          <w:lang w:eastAsia="hr-HR"/>
        </w:rPr>
        <w:t xml:space="preserve">Ukupan </w:t>
      </w:r>
      <w:r w:rsidR="002E27F5">
        <w:rPr>
          <w:rFonts w:ascii="Calibri" w:eastAsia="Times New Roman" w:hAnsi="Calibri" w:cs="Calibri"/>
          <w:color w:val="000000"/>
          <w:lang w:eastAsia="hr-HR"/>
        </w:rPr>
        <w:t>manjak</w:t>
      </w:r>
      <w:r w:rsidRPr="00B619E9">
        <w:rPr>
          <w:rFonts w:ascii="Calibri" w:eastAsia="Times New Roman" w:hAnsi="Calibri" w:cs="Calibri"/>
          <w:color w:val="000000"/>
          <w:lang w:eastAsia="hr-HR"/>
        </w:rPr>
        <w:t xml:space="preserve"> prihoda na dan 30.6.202</w:t>
      </w:r>
      <w:r w:rsidR="002E27F5">
        <w:rPr>
          <w:rFonts w:ascii="Calibri" w:eastAsia="Times New Roman" w:hAnsi="Calibri" w:cs="Calibri"/>
          <w:color w:val="000000"/>
          <w:lang w:eastAsia="hr-HR"/>
        </w:rPr>
        <w:t>5</w:t>
      </w:r>
      <w:r w:rsidRPr="00B619E9">
        <w:rPr>
          <w:rFonts w:ascii="Calibri" w:eastAsia="Times New Roman" w:hAnsi="Calibri" w:cs="Calibri"/>
          <w:color w:val="000000"/>
          <w:lang w:eastAsia="hr-HR"/>
        </w:rPr>
        <w:t xml:space="preserve">. godine iznosi </w:t>
      </w:r>
      <w:r w:rsidR="002E27F5">
        <w:rPr>
          <w:rFonts w:ascii="Calibri" w:eastAsia="Times New Roman" w:hAnsi="Calibri" w:cs="Calibri"/>
          <w:color w:val="000000"/>
          <w:lang w:eastAsia="hr-HR"/>
        </w:rPr>
        <w:t>-182.623,48</w:t>
      </w:r>
      <w:r w:rsidRPr="00B619E9">
        <w:rPr>
          <w:rFonts w:ascii="Calibri" w:eastAsia="Times New Roman" w:hAnsi="Calibri" w:cs="Calibri"/>
          <w:color w:val="000000"/>
          <w:lang w:eastAsia="hr-HR"/>
        </w:rPr>
        <w:t xml:space="preserve"> EUR. </w:t>
      </w:r>
    </w:p>
    <w:p w14:paraId="76A7F949" w14:textId="77777777" w:rsidR="00B619E9" w:rsidRPr="00B619E9" w:rsidRDefault="00B619E9" w:rsidP="00B6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136F04" w14:textId="0F01872A" w:rsidR="00B619E9" w:rsidRPr="00B619E9" w:rsidRDefault="002F5452" w:rsidP="00B6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Manjak</w:t>
      </w:r>
      <w:r w:rsidR="00B619E9" w:rsidRPr="00B619E9">
        <w:rPr>
          <w:rFonts w:ascii="Calibri" w:eastAsia="Times New Roman" w:hAnsi="Calibri" w:cs="Calibri"/>
          <w:color w:val="000000"/>
          <w:lang w:eastAsia="hr-HR"/>
        </w:rPr>
        <w:t xml:space="preserve"> prihoda i primitaka raspoloživ u sljedećem razdoblju iznosi </w:t>
      </w:r>
      <w:r>
        <w:rPr>
          <w:rFonts w:ascii="Calibri" w:eastAsia="Times New Roman" w:hAnsi="Calibri" w:cs="Calibri"/>
          <w:color w:val="000000"/>
          <w:lang w:eastAsia="hr-HR"/>
        </w:rPr>
        <w:t>-</w:t>
      </w:r>
      <w:r w:rsidR="002E27F5">
        <w:rPr>
          <w:rFonts w:ascii="Calibri" w:eastAsia="Times New Roman" w:hAnsi="Calibri" w:cs="Calibri"/>
          <w:color w:val="000000"/>
          <w:lang w:eastAsia="hr-HR"/>
        </w:rPr>
        <w:t>182.623,48</w:t>
      </w:r>
      <w:r w:rsidR="00B619E9" w:rsidRPr="00B619E9">
        <w:rPr>
          <w:rFonts w:ascii="Calibri" w:eastAsia="Times New Roman" w:hAnsi="Calibri" w:cs="Calibri"/>
          <w:color w:val="000000"/>
          <w:lang w:eastAsia="hr-HR"/>
        </w:rPr>
        <w:t xml:space="preserve"> EUR.</w:t>
      </w:r>
    </w:p>
    <w:p w14:paraId="327D05FA" w14:textId="77777777" w:rsidR="00E02F94" w:rsidRPr="00E81AC6" w:rsidRDefault="00E02F94" w:rsidP="00E81AC6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14:paraId="015B038B" w14:textId="77777777" w:rsidR="00E81AC6" w:rsidRPr="00E81AC6" w:rsidRDefault="00E81AC6" w:rsidP="00E81AC6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14:paraId="1BA3960F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6DC07784" w14:textId="77777777" w:rsidR="001C37D3" w:rsidRDefault="001C37D3" w:rsidP="001C37D3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0BB605E5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610CD285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43F5183A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CAF2FBB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57C6D76C" w14:textId="77777777" w:rsidR="00CB4C89" w:rsidRDefault="00CB4C89" w:rsidP="00E81AC6">
      <w:pPr>
        <w:spacing w:after="0" w:line="360" w:lineRule="auto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024336CF" w14:textId="77777777" w:rsidR="00CB4C89" w:rsidRDefault="00CB4C89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679A5E3E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81E4F76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DDB31AB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4D0D31C1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0E3AA1A4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7A57D2F6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75AA222E" w14:textId="77777777" w:rsidR="005116F6" w:rsidRDefault="005116F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4CAB770A" w14:textId="77777777" w:rsidR="007A139D" w:rsidRDefault="007A139D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1E464B1" w14:textId="77777777" w:rsidR="007A139D" w:rsidRDefault="007A139D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5D8057C" w14:textId="77777777" w:rsidR="007A139D" w:rsidRDefault="007A139D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1AEE3819" w14:textId="77777777" w:rsidR="00E81AC6" w:rsidRDefault="00E81AC6" w:rsidP="00794859">
      <w:pPr>
        <w:spacing w:after="0" w:line="360" w:lineRule="auto"/>
        <w:ind w:left="1080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3FEAD473" w14:textId="77777777" w:rsidR="00E81AC6" w:rsidRPr="00E81AC6" w:rsidRDefault="00E81AC6" w:rsidP="00E81AC6">
      <w:pPr>
        <w:pStyle w:val="Odlomakpopisa"/>
        <w:numPr>
          <w:ilvl w:val="0"/>
          <w:numId w:val="3"/>
        </w:numPr>
        <w:spacing w:after="0" w:line="36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</w:rPr>
        <w:t>POSEBNI DIO</w:t>
      </w:r>
    </w:p>
    <w:p w14:paraId="2EE5108D" w14:textId="77777777" w:rsidR="00794859" w:rsidRDefault="00794859" w:rsidP="00794859">
      <w:pPr>
        <w:spacing w:after="0" w:line="360" w:lineRule="auto"/>
        <w:jc w:val="center"/>
        <w:rPr>
          <w:rFonts w:eastAsia="Times New Roman" w:cstheme="minorHAnsi"/>
          <w:b/>
          <w:bCs/>
          <w:color w:val="231F20"/>
          <w:lang w:eastAsia="hr-HR"/>
        </w:rPr>
      </w:pPr>
      <w:r w:rsidRPr="00794859">
        <w:rPr>
          <w:rFonts w:eastAsia="Times New Roman" w:cstheme="minorHAnsi"/>
          <w:b/>
          <w:bCs/>
          <w:color w:val="231F20"/>
          <w:lang w:eastAsia="hr-HR"/>
        </w:rPr>
        <w:t>Obrazloženje izvršenja aktivnosti i projekata iz posebnog dijela financijskog plana s ciljevima koji su ostvareni provedbom programa i pokazateljima uspješnosti realizacije tih ciljeva</w:t>
      </w:r>
    </w:p>
    <w:p w14:paraId="24B8C3B8" w14:textId="77777777" w:rsidR="00CB4C89" w:rsidRDefault="00CB4C89" w:rsidP="00794859">
      <w:pPr>
        <w:spacing w:after="0" w:line="360" w:lineRule="auto"/>
        <w:jc w:val="center"/>
        <w:rPr>
          <w:rFonts w:eastAsia="Times New Roman" w:cstheme="minorHAnsi"/>
          <w:b/>
          <w:bCs/>
          <w:color w:val="231F20"/>
          <w:lang w:eastAsia="hr-HR"/>
        </w:rPr>
      </w:pPr>
    </w:p>
    <w:p w14:paraId="5F394328" w14:textId="77777777" w:rsidR="00CB4C89" w:rsidRPr="001149C6" w:rsidRDefault="00CB4C89" w:rsidP="00CB4C89">
      <w:pPr>
        <w:spacing w:after="0" w:line="360" w:lineRule="auto"/>
        <w:rPr>
          <w:rFonts w:ascii="Calibri" w:eastAsia="Times New Roman" w:hAnsi="Calibri" w:cs="Calibri"/>
          <w:b/>
          <w:bCs/>
          <w:u w:val="single"/>
        </w:rPr>
      </w:pPr>
      <w:r w:rsidRPr="001149C6">
        <w:rPr>
          <w:rFonts w:ascii="Calibri" w:eastAsia="Times New Roman" w:hAnsi="Calibri" w:cs="Calibri"/>
          <w:b/>
          <w:bCs/>
          <w:u w:val="single"/>
        </w:rPr>
        <w:t>GLAVA 00803. OSNOVNE ŠKOLE</w:t>
      </w:r>
    </w:p>
    <w:p w14:paraId="32D24327" w14:textId="77777777" w:rsidR="00CB4C89" w:rsidRPr="00CB4C89" w:rsidRDefault="00CB4C89" w:rsidP="00CB4C89">
      <w:pPr>
        <w:spacing w:after="0" w:line="240" w:lineRule="auto"/>
        <w:rPr>
          <w:rFonts w:ascii="Calibri" w:eastAsia="Times New Roman" w:hAnsi="Calibri" w:cs="Calibri"/>
        </w:rPr>
      </w:pPr>
    </w:p>
    <w:p w14:paraId="4766FF0B" w14:textId="508F763E" w:rsidR="00CB4C89" w:rsidRPr="001C42A1" w:rsidRDefault="00CB4C89" w:rsidP="00CB4C89">
      <w:pPr>
        <w:spacing w:after="0" w:line="276" w:lineRule="auto"/>
        <w:jc w:val="both"/>
        <w:rPr>
          <w:rFonts w:eastAsia="Times New Roman" w:cstheme="minorHAnsi"/>
        </w:rPr>
      </w:pPr>
      <w:r w:rsidRPr="001C42A1">
        <w:rPr>
          <w:rFonts w:eastAsia="Times New Roman" w:cstheme="minorHAnsi"/>
        </w:rPr>
        <w:t xml:space="preserve">Za ostvarenje programa </w:t>
      </w:r>
      <w:r w:rsidR="001D1A0D">
        <w:rPr>
          <w:rFonts w:eastAsia="Times New Roman" w:cstheme="minorHAnsi"/>
        </w:rPr>
        <w:t>OŠ Vladimir Nazor</w:t>
      </w:r>
      <w:r w:rsidRPr="001C42A1">
        <w:rPr>
          <w:rFonts w:eastAsia="Times New Roman" w:cstheme="minorHAnsi"/>
        </w:rPr>
        <w:t>, planirana su sredstva u 202</w:t>
      </w:r>
      <w:r w:rsidR="00C7594E">
        <w:rPr>
          <w:rFonts w:eastAsia="Times New Roman" w:cstheme="minorHAnsi"/>
        </w:rPr>
        <w:t>5</w:t>
      </w:r>
      <w:r w:rsidRPr="001C42A1">
        <w:rPr>
          <w:rFonts w:eastAsia="Times New Roman" w:cstheme="minorHAnsi"/>
        </w:rPr>
        <w:t xml:space="preserve">. godini u iznosu od </w:t>
      </w:r>
      <w:r w:rsidR="00C7594E">
        <w:rPr>
          <w:rFonts w:eastAsia="Times New Roman" w:cstheme="minorHAnsi"/>
        </w:rPr>
        <w:t>6.653.426,00</w:t>
      </w:r>
      <w:r w:rsidRPr="001C42A1">
        <w:rPr>
          <w:rFonts w:eastAsia="Times New Roman" w:cstheme="minorHAnsi"/>
        </w:rPr>
        <w:t xml:space="preserve"> EUR, od čega je u razdoblju od 1. siječnja do 3</w:t>
      </w:r>
      <w:r w:rsidR="00CB1DB9">
        <w:rPr>
          <w:rFonts w:eastAsia="Times New Roman" w:cstheme="minorHAnsi"/>
        </w:rPr>
        <w:t>0. lipnja</w:t>
      </w:r>
      <w:r w:rsidRPr="001C42A1">
        <w:rPr>
          <w:rFonts w:eastAsia="Times New Roman" w:cstheme="minorHAnsi"/>
        </w:rPr>
        <w:t xml:space="preserve"> 202</w:t>
      </w:r>
      <w:r w:rsidR="00C7594E">
        <w:rPr>
          <w:rFonts w:eastAsia="Times New Roman" w:cstheme="minorHAnsi"/>
        </w:rPr>
        <w:t>5</w:t>
      </w:r>
      <w:r w:rsidRPr="001C42A1">
        <w:rPr>
          <w:rFonts w:eastAsia="Times New Roman" w:cstheme="minorHAnsi"/>
        </w:rPr>
        <w:t xml:space="preserve">. godine utrošeno </w:t>
      </w:r>
      <w:r w:rsidR="00C7594E">
        <w:rPr>
          <w:rFonts w:eastAsia="Times New Roman" w:cstheme="minorHAnsi"/>
        </w:rPr>
        <w:t>1.967.665,94</w:t>
      </w:r>
      <w:r w:rsidRPr="001C42A1">
        <w:rPr>
          <w:rFonts w:eastAsia="Times New Roman" w:cstheme="minorHAnsi"/>
        </w:rPr>
        <w:t xml:space="preserve"> EUR, odnosno </w:t>
      </w:r>
      <w:r w:rsidR="00C7594E">
        <w:rPr>
          <w:rFonts w:eastAsia="Times New Roman" w:cstheme="minorHAnsi"/>
        </w:rPr>
        <w:t>29,57</w:t>
      </w:r>
      <w:r w:rsidRPr="001C42A1">
        <w:rPr>
          <w:rFonts w:eastAsia="Times New Roman" w:cstheme="minorHAnsi"/>
        </w:rPr>
        <w:t>% godišnjeg plana.</w:t>
      </w:r>
    </w:p>
    <w:p w14:paraId="55531499" w14:textId="5839A4F6" w:rsidR="00CB4C89" w:rsidRDefault="00CB4C89" w:rsidP="00CB4C89">
      <w:pPr>
        <w:spacing w:after="0" w:line="276" w:lineRule="auto"/>
        <w:jc w:val="both"/>
        <w:rPr>
          <w:rFonts w:eastAsia="Times New Roman" w:cstheme="minorHAnsi"/>
        </w:rPr>
      </w:pPr>
      <w:r w:rsidRPr="001C42A1">
        <w:rPr>
          <w:rFonts w:eastAsia="Times New Roman" w:cstheme="minorHAnsi"/>
        </w:rPr>
        <w:t>Financijski plan rashoda za 202</w:t>
      </w:r>
      <w:r w:rsidR="00C7594E">
        <w:rPr>
          <w:rFonts w:eastAsia="Times New Roman" w:cstheme="minorHAnsi"/>
        </w:rPr>
        <w:t>5</w:t>
      </w:r>
      <w:r w:rsidRPr="001C42A1">
        <w:rPr>
          <w:rFonts w:eastAsia="Times New Roman" w:cstheme="minorHAnsi"/>
        </w:rPr>
        <w:t xml:space="preserve">. godinu sastoji se od </w:t>
      </w:r>
      <w:r w:rsidR="001D1A0D">
        <w:rPr>
          <w:rFonts w:eastAsia="Times New Roman" w:cstheme="minorHAnsi"/>
        </w:rPr>
        <w:t>četiri</w:t>
      </w:r>
      <w:r w:rsidRPr="001C42A1">
        <w:rPr>
          <w:rFonts w:eastAsia="Times New Roman" w:cstheme="minorHAnsi"/>
        </w:rPr>
        <w:t xml:space="preserve"> programa, </w:t>
      </w:r>
      <w:r w:rsidR="00C7594E">
        <w:rPr>
          <w:rFonts w:eastAsia="Times New Roman" w:cstheme="minorHAnsi"/>
        </w:rPr>
        <w:t>pet</w:t>
      </w:r>
      <w:r w:rsidRPr="001C42A1">
        <w:rPr>
          <w:rFonts w:eastAsia="Times New Roman" w:cstheme="minorHAnsi"/>
        </w:rPr>
        <w:t xml:space="preserve"> aktivnosti, </w:t>
      </w:r>
      <w:r w:rsidR="00C7594E">
        <w:rPr>
          <w:rFonts w:eastAsia="Times New Roman" w:cstheme="minorHAnsi"/>
        </w:rPr>
        <w:t>četiri</w:t>
      </w:r>
      <w:r w:rsidRPr="001C42A1">
        <w:rPr>
          <w:rFonts w:eastAsia="Times New Roman" w:cstheme="minorHAnsi"/>
        </w:rPr>
        <w:t xml:space="preserve"> tekuć</w:t>
      </w:r>
      <w:r w:rsidR="00C7594E">
        <w:rPr>
          <w:rFonts w:eastAsia="Times New Roman" w:cstheme="minorHAnsi"/>
        </w:rPr>
        <w:t xml:space="preserve">a </w:t>
      </w:r>
      <w:r w:rsidRPr="001C42A1">
        <w:rPr>
          <w:rFonts w:eastAsia="Times New Roman" w:cstheme="minorHAnsi"/>
        </w:rPr>
        <w:t xml:space="preserve"> projekta i </w:t>
      </w:r>
      <w:r w:rsidR="00C7594E">
        <w:rPr>
          <w:rFonts w:eastAsia="Times New Roman" w:cstheme="minorHAnsi"/>
        </w:rPr>
        <w:t>četiri</w:t>
      </w:r>
      <w:r w:rsidRPr="001C42A1">
        <w:rPr>
          <w:rFonts w:eastAsia="Times New Roman" w:cstheme="minorHAnsi"/>
        </w:rPr>
        <w:t xml:space="preserve"> kapitaln</w:t>
      </w:r>
      <w:r w:rsidR="001D1A0D">
        <w:rPr>
          <w:rFonts w:eastAsia="Times New Roman" w:cstheme="minorHAnsi"/>
        </w:rPr>
        <w:t>a</w:t>
      </w:r>
      <w:r w:rsidRPr="001C42A1">
        <w:rPr>
          <w:rFonts w:eastAsia="Times New Roman" w:cstheme="minorHAnsi"/>
        </w:rPr>
        <w:t xml:space="preserve"> projekt</w:t>
      </w:r>
      <w:r w:rsidR="001D1A0D">
        <w:rPr>
          <w:rFonts w:eastAsia="Times New Roman" w:cstheme="minorHAnsi"/>
        </w:rPr>
        <w:t>a</w:t>
      </w:r>
      <w:r w:rsidRPr="001C42A1">
        <w:rPr>
          <w:rFonts w:eastAsia="Times New Roman" w:cstheme="minorHAnsi"/>
        </w:rPr>
        <w:t>.</w:t>
      </w:r>
    </w:p>
    <w:p w14:paraId="367A6967" w14:textId="112A6DD0" w:rsidR="00361E58" w:rsidRDefault="00361E58" w:rsidP="00CB4C89">
      <w:pPr>
        <w:spacing w:after="0" w:line="276" w:lineRule="auto"/>
        <w:jc w:val="both"/>
        <w:rPr>
          <w:rFonts w:eastAsia="Times New Roman" w:cstheme="minorHAnsi"/>
        </w:rPr>
      </w:pPr>
    </w:p>
    <w:p w14:paraId="23C36C6D" w14:textId="77777777" w:rsidR="00361E58" w:rsidRPr="001C42A1" w:rsidRDefault="00361E58" w:rsidP="00CB4C89">
      <w:pPr>
        <w:spacing w:after="0" w:line="276" w:lineRule="auto"/>
        <w:jc w:val="both"/>
        <w:rPr>
          <w:rFonts w:eastAsia="Times New Roman" w:cstheme="minorHAnsi"/>
        </w:rPr>
      </w:pPr>
    </w:p>
    <w:p w14:paraId="6F4A15FC" w14:textId="77777777" w:rsidR="00CB4C89" w:rsidRPr="00CB4C89" w:rsidRDefault="00CB4C89" w:rsidP="00CB4C89">
      <w:pPr>
        <w:spacing w:after="0" w:line="276" w:lineRule="auto"/>
        <w:jc w:val="both"/>
        <w:rPr>
          <w:rFonts w:ascii="Arimo" w:eastAsia="Times New Roman" w:hAnsi="Arimo" w:cs="Times New Roman"/>
        </w:rPr>
      </w:pPr>
    </w:p>
    <w:p w14:paraId="083A4DAD" w14:textId="77777777" w:rsidR="00CB4C89" w:rsidRPr="00794859" w:rsidRDefault="00CB4C89" w:rsidP="00CB4C8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CB4C89">
        <w:rPr>
          <w:rFonts w:ascii="Calibri" w:eastAsia="Times New Roman" w:hAnsi="Calibri" w:cs="Calibri"/>
          <w:b/>
        </w:rPr>
        <w:t>Programi, aktivnosti</w:t>
      </w:r>
      <w:r w:rsidR="001149C6">
        <w:rPr>
          <w:rFonts w:ascii="Calibri" w:eastAsia="Times New Roman" w:hAnsi="Calibri" w:cs="Calibri"/>
          <w:b/>
        </w:rPr>
        <w:t>,</w:t>
      </w:r>
      <w:r w:rsidRPr="00CB4C89">
        <w:rPr>
          <w:rFonts w:ascii="Calibri" w:eastAsia="Times New Roman" w:hAnsi="Calibri" w:cs="Calibri"/>
          <w:b/>
        </w:rPr>
        <w:t xml:space="preserve"> kapitalni i tekući projekti su prikazani u sljedećoj tablici: 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1753"/>
        <w:gridCol w:w="1749"/>
        <w:gridCol w:w="988"/>
      </w:tblGrid>
      <w:tr w:rsidR="001D1A0D" w:rsidRPr="001D1A0D" w14:paraId="038092F2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0"/>
          <w:p w14:paraId="3FC29354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AKTIVNOST / PROJEKT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E12C" w14:textId="3F153573" w:rsidR="001D1A0D" w:rsidRPr="001D1A0D" w:rsidRDefault="001D1A0D" w:rsidP="001D1A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TEKUĆI PLAN ZA 202</w:t>
            </w:r>
            <w:r w:rsidR="00C7594E">
              <w:rPr>
                <w:rFonts w:eastAsia="Times New Roman" w:cstheme="minorHAnsi"/>
                <w:b/>
                <w:bCs/>
                <w:lang w:eastAsia="hr-HR"/>
              </w:rPr>
              <w:t>5</w:t>
            </w:r>
            <w:r w:rsidRPr="001D1A0D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1ECB" w14:textId="703AA9DF" w:rsidR="001D1A0D" w:rsidRPr="001D1A0D" w:rsidRDefault="001D1A0D" w:rsidP="001D1A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IZVRŠENJE I-</w:t>
            </w:r>
            <w:r w:rsidR="00CB1DB9">
              <w:rPr>
                <w:rFonts w:eastAsia="Times New Roman" w:cstheme="minorHAnsi"/>
                <w:b/>
                <w:bCs/>
                <w:lang w:eastAsia="hr-HR"/>
              </w:rPr>
              <w:t>VI</w:t>
            </w:r>
            <w:r w:rsidR="00A50061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D1A0D">
              <w:rPr>
                <w:rFonts w:eastAsia="Times New Roman" w:cstheme="minorHAnsi"/>
                <w:b/>
                <w:bCs/>
                <w:lang w:eastAsia="hr-HR"/>
              </w:rPr>
              <w:t>202</w:t>
            </w:r>
            <w:r w:rsidR="00C7594E">
              <w:rPr>
                <w:rFonts w:eastAsia="Times New Roman" w:cstheme="minorHAnsi"/>
                <w:b/>
                <w:bCs/>
                <w:lang w:eastAsia="hr-HR"/>
              </w:rPr>
              <w:t>5</w:t>
            </w:r>
            <w:r w:rsidRPr="001D1A0D">
              <w:rPr>
                <w:rFonts w:eastAsia="Times New Roman" w:cstheme="minorHAnsi"/>
                <w:b/>
                <w:bCs/>
                <w:lang w:eastAsia="hr-HR"/>
              </w:rPr>
              <w:t xml:space="preserve"> 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3020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INDEKS</w:t>
            </w:r>
          </w:p>
        </w:tc>
      </w:tr>
      <w:tr w:rsidR="001D1A0D" w:rsidRPr="001D1A0D" w14:paraId="2493FE10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F254" w14:textId="77777777" w:rsidR="001D1A0D" w:rsidRPr="001D1A0D" w:rsidRDefault="001D1A0D" w:rsidP="001D1A0D">
            <w:pPr>
              <w:spacing w:line="256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1D1A0D">
              <w:rPr>
                <w:rFonts w:eastAsia="Calibri" w:cstheme="minorHAnsi"/>
                <w:b/>
                <w:bCs/>
                <w:color w:val="000000"/>
              </w:rPr>
              <w:t>Program - ERASMUS 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A64FE" w14:textId="78A6D0BB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24.867,00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15471" w14:textId="00C9DD05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7.441,99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149AA" w14:textId="3F83DF79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29,93</w:t>
            </w:r>
          </w:p>
        </w:tc>
      </w:tr>
      <w:tr w:rsidR="001D1A0D" w:rsidRPr="001D1A0D" w14:paraId="4CA55B3D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76AA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1D1A0D">
              <w:rPr>
                <w:rFonts w:eastAsia="Times New Roman" w:cstheme="minorHAnsi"/>
                <w:bCs/>
                <w:lang w:eastAsia="hr-HR"/>
              </w:rPr>
              <w:t>Tekući projekt - Novi pristupi za bolju budućnost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34335" w14:textId="7BA58148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3.203,00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60DDD" w14:textId="56E44DFA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7.441,99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EA74F" w14:textId="7ADD00CA" w:rsidR="001D1A0D" w:rsidRPr="001D1A0D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232,34</w:t>
            </w:r>
          </w:p>
        </w:tc>
      </w:tr>
      <w:tr w:rsidR="00C7594E" w:rsidRPr="001D1A0D" w14:paraId="7C76BB73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57659" w14:textId="2D803E0E" w:rsidR="00C7594E" w:rsidRPr="001D1A0D" w:rsidRDefault="00C7594E" w:rsidP="001D1A0D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Tekući projekt-Mentalno zdravlje, održivost, projektna nastava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9E81C" w14:textId="0D454A60" w:rsidR="00C7594E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21.664,00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A415B" w14:textId="4B50082E" w:rsidR="00C7594E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A08F6" w14:textId="0363BAFE" w:rsidR="00C7594E" w:rsidRDefault="00C7594E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0,00</w:t>
            </w:r>
          </w:p>
        </w:tc>
      </w:tr>
      <w:tr w:rsidR="00C7594E" w:rsidRPr="001D1A0D" w14:paraId="7F4D0B38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E5C59" w14:textId="22C8556E" w:rsidR="00C7594E" w:rsidRPr="00E37E02" w:rsidRDefault="00C7594E" w:rsidP="001D1A0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37E02">
              <w:rPr>
                <w:rFonts w:eastAsia="Times New Roman" w:cstheme="minorHAnsi"/>
                <w:b/>
                <w:lang w:eastAsia="hr-HR"/>
              </w:rPr>
              <w:t>Program-NACIONALNI PLANOPORAVKA I OTPORNOSTI 2021.-2025.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9858B" w14:textId="2291F67D" w:rsidR="00C7594E" w:rsidRP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/>
                <w:color w:val="000000"/>
              </w:rPr>
            </w:pPr>
            <w:r w:rsidRPr="00E37E02">
              <w:rPr>
                <w:rFonts w:eastAsia="Calibri" w:cstheme="minorHAnsi"/>
                <w:b/>
                <w:color w:val="000000"/>
              </w:rPr>
              <w:t>2.684.145,00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4FCB6" w14:textId="724016DD" w:rsidR="00C7594E" w:rsidRP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/>
                <w:color w:val="000000"/>
              </w:rPr>
            </w:pPr>
            <w:r w:rsidRPr="00E37E02">
              <w:rPr>
                <w:rFonts w:eastAsia="Calibri" w:cstheme="minorHAnsi"/>
                <w:b/>
                <w:color w:val="000000"/>
              </w:rPr>
              <w:t>910,50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FBC72" w14:textId="1841F487" w:rsidR="00C7594E" w:rsidRP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/>
                <w:color w:val="000000"/>
              </w:rPr>
            </w:pPr>
            <w:r w:rsidRPr="00E37E02">
              <w:rPr>
                <w:rFonts w:eastAsia="Calibri" w:cstheme="minorHAnsi"/>
                <w:b/>
                <w:color w:val="000000"/>
              </w:rPr>
              <w:t>0,03</w:t>
            </w:r>
          </w:p>
        </w:tc>
      </w:tr>
      <w:tr w:rsidR="00E37E02" w:rsidRPr="001D1A0D" w14:paraId="3F614ED4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6D5E" w14:textId="514F82C9" w:rsidR="00E37E02" w:rsidRPr="00E37E02" w:rsidRDefault="00E37E02" w:rsidP="001D1A0D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Kapitalni projekt-Energetska obnova OŠVN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B6ACA" w14:textId="15F38F75" w:rsid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2.684.145,00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CB7B4" w14:textId="56CB8A66" w:rsid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910,50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03295" w14:textId="663EF4CB" w:rsidR="00E37E02" w:rsidRDefault="00E37E02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0,03</w:t>
            </w:r>
          </w:p>
        </w:tc>
      </w:tr>
      <w:tr w:rsidR="001D1A0D" w:rsidRPr="001D1A0D" w14:paraId="50246A07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A0F52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Program – OSNOVNO ŠKOLSTVO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AA6A9" w14:textId="521DC798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3.821.214,00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948F" w14:textId="2E361899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1.894.914,33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812C2" w14:textId="0426F4D1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49,59</w:t>
            </w:r>
          </w:p>
        </w:tc>
      </w:tr>
      <w:tr w:rsidR="001D1A0D" w:rsidRPr="001D1A0D" w14:paraId="708C1D56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4684F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bookmarkStart w:id="10" w:name="_Hlk77606170"/>
            <w:r w:rsidRPr="001D1A0D">
              <w:rPr>
                <w:rFonts w:eastAsia="Times New Roman" w:cstheme="minorHAnsi"/>
                <w:lang w:eastAsia="hr-HR"/>
              </w:rPr>
              <w:t>Aktivnost – materijalni i financijski rashodi do minimalnog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6967" w14:textId="4CD5BE19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202.200,00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71EE" w14:textId="5001D781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133.851,94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8551" w14:textId="64208D06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66,20</w:t>
            </w:r>
          </w:p>
        </w:tc>
      </w:tr>
      <w:tr w:rsidR="001D1A0D" w:rsidRPr="001D1A0D" w14:paraId="65660054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E4CD3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Aktivnost – materijalni i financijski rashodi iznad minimalnog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19BD" w14:textId="49E4AF65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254.957,00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62E64" w14:textId="4262FE43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91.189,83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9E26" w14:textId="552D2384" w:rsidR="001D1A0D" w:rsidRPr="001D1A0D" w:rsidRDefault="001B4899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35,77</w:t>
            </w:r>
          </w:p>
        </w:tc>
      </w:tr>
      <w:tr w:rsidR="0084495C" w:rsidRPr="001D1A0D" w14:paraId="28CB688B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E695C" w14:textId="2B9B9075" w:rsidR="0084495C" w:rsidRPr="001D1A0D" w:rsidRDefault="0084495C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Aktivnost-rashodi za zaposlene iznad minimalnog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A32D" w14:textId="38BE112B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6.600,00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CA408" w14:textId="7E103F10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2.728,58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809A" w14:textId="275F7933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41,34</w:t>
            </w:r>
          </w:p>
        </w:tc>
      </w:tr>
      <w:tr w:rsidR="001D1A0D" w:rsidRPr="001D1A0D" w14:paraId="2BA3106C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7F45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 xml:space="preserve">Aktivnost – </w:t>
            </w:r>
            <w:bookmarkStart w:id="11" w:name="_Hlk77187315"/>
            <w:r w:rsidRPr="001D1A0D">
              <w:rPr>
                <w:rFonts w:eastAsia="Times New Roman" w:cstheme="minorHAnsi"/>
                <w:lang w:eastAsia="hr-HR"/>
              </w:rPr>
              <w:t>produženi boravak</w:t>
            </w:r>
            <w:bookmarkEnd w:id="11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2AFF" w14:textId="6A636DF2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124.500,00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4390" w14:textId="63DD26E1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44.234,97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DDB9" w14:textId="0EF1BE6A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35,53</w:t>
            </w:r>
          </w:p>
        </w:tc>
      </w:tr>
      <w:tr w:rsidR="001D1A0D" w:rsidRPr="001D1A0D" w14:paraId="355CDA74" w14:textId="77777777" w:rsidTr="001D1A0D">
        <w:trPr>
          <w:trHeight w:val="23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9CFC9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Aktivnost – rashodi za zaposlene-državni proračun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0F9C" w14:textId="1A853AD2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2.600.200,00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B95A" w14:textId="1889C580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1.573.844,11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77D5" w14:textId="00C7F762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60,53</w:t>
            </w:r>
          </w:p>
        </w:tc>
      </w:tr>
      <w:tr w:rsidR="001D1A0D" w:rsidRPr="001D1A0D" w14:paraId="655A9000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57732" w14:textId="4418FBE8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 xml:space="preserve">Kapitalni projekt – </w:t>
            </w:r>
            <w:r w:rsidR="00CB1DB9">
              <w:rPr>
                <w:rFonts w:eastAsia="Times New Roman" w:cstheme="minorHAnsi"/>
                <w:lang w:eastAsia="hr-HR"/>
              </w:rPr>
              <w:t xml:space="preserve">rekonstrukcija i dogradnja objekta školstva </w:t>
            </w:r>
            <w:r w:rsidRPr="001D1A0D">
              <w:rPr>
                <w:rFonts w:eastAsia="Times New Roman" w:cstheme="minorHAnsi"/>
                <w:lang w:eastAsia="hr-HR"/>
              </w:rPr>
              <w:t xml:space="preserve"> do min.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A97F4" w14:textId="18044AAD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20.897,00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1680" w14:textId="056AF808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35.321,10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0271" w14:textId="62DDEF70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169,02</w:t>
            </w:r>
          </w:p>
        </w:tc>
      </w:tr>
      <w:tr w:rsidR="0084495C" w:rsidRPr="001D1A0D" w14:paraId="199EA455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37F7" w14:textId="516F3602" w:rsidR="0084495C" w:rsidRPr="001D1A0D" w:rsidRDefault="0084495C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 xml:space="preserve">Kapitalni projekt – </w:t>
            </w:r>
            <w:r>
              <w:rPr>
                <w:rFonts w:eastAsia="Times New Roman" w:cstheme="minorHAnsi"/>
                <w:lang w:eastAsia="hr-HR"/>
              </w:rPr>
              <w:t xml:space="preserve">rekonstrukcija i dogradnja objekta školstva </w:t>
            </w:r>
            <w:r w:rsidRPr="001D1A0D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iznad</w:t>
            </w:r>
            <w:r w:rsidRPr="001D1A0D">
              <w:rPr>
                <w:rFonts w:eastAsia="Times New Roman" w:cstheme="minorHAnsi"/>
                <w:lang w:eastAsia="hr-HR"/>
              </w:rPr>
              <w:t xml:space="preserve"> min.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BA39" w14:textId="46311314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530.000,00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FF17" w14:textId="61101420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DBC9" w14:textId="7EA1449E" w:rsidR="0084495C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0,00</w:t>
            </w:r>
          </w:p>
        </w:tc>
      </w:tr>
      <w:tr w:rsidR="001D1A0D" w:rsidRPr="001D1A0D" w14:paraId="1067FD73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34004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Kapitalni projekt – nabava nefinancijske imovine iznad min.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C87F" w14:textId="3EC45224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66.600,00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9152" w14:textId="6626E5CC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12.363,13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C0D2" w14:textId="5395F7F8" w:rsidR="001D1A0D" w:rsidRPr="001D1A0D" w:rsidRDefault="0084495C" w:rsidP="001D1A0D">
            <w:pPr>
              <w:spacing w:line="256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18,56</w:t>
            </w:r>
          </w:p>
        </w:tc>
      </w:tr>
      <w:tr w:rsidR="001D1A0D" w:rsidRPr="001D1A0D" w14:paraId="21EAA398" w14:textId="77777777" w:rsidTr="001D1A0D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2F15C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Tekući projekt – održavanje školskih objekata do minimalnog standarda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FBF6" w14:textId="77777777" w:rsidR="001D1A0D" w:rsidRPr="001D1A0D" w:rsidRDefault="001D1A0D" w:rsidP="001D1A0D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5.460,00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E648" w14:textId="6B6E0A16" w:rsidR="001D1A0D" w:rsidRPr="001D1A0D" w:rsidRDefault="0084495C" w:rsidP="001D1A0D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1.380,67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3C43" w14:textId="176CB334" w:rsidR="001D1A0D" w:rsidRPr="001D1A0D" w:rsidRDefault="0084495C" w:rsidP="001D1A0D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25,29</w:t>
            </w:r>
          </w:p>
        </w:tc>
        <w:bookmarkEnd w:id="10"/>
      </w:tr>
      <w:tr w:rsidR="001D1A0D" w:rsidRPr="001D1A0D" w14:paraId="072AEF50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BC1C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bookmarkStart w:id="12" w:name="_Hlk77186834"/>
            <w:r w:rsidRPr="001D1A0D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Program – POMAGAČI U NASTAVI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7595C" w14:textId="40BBE2B6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121.200,00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BFA70" w14:textId="1752EFA9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89.899,12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35043" w14:textId="095F2916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74,17</w:t>
            </w:r>
          </w:p>
        </w:tc>
        <w:bookmarkEnd w:id="12"/>
      </w:tr>
      <w:tr w:rsidR="001D1A0D" w:rsidRPr="001D1A0D" w14:paraId="4EBECEAC" w14:textId="77777777" w:rsidTr="001D1A0D">
        <w:trPr>
          <w:trHeight w:val="30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B82CB" w14:textId="27CFD45E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D1A0D">
              <w:rPr>
                <w:rFonts w:eastAsia="Times New Roman" w:cstheme="minorHAnsi"/>
                <w:lang w:eastAsia="hr-HR"/>
              </w:rPr>
              <w:t>Tekući projekt – Korak u život jednakih mogućnosti-faza V</w:t>
            </w:r>
            <w:r w:rsidR="009F7CEC">
              <w:rPr>
                <w:rFonts w:eastAsia="Times New Roman" w:cstheme="minorHAnsi"/>
                <w:lang w:eastAsia="hr-HR"/>
              </w:rPr>
              <w:t>I</w:t>
            </w:r>
            <w:r w:rsidR="00361E58">
              <w:rPr>
                <w:rFonts w:eastAsia="Times New Roman" w:cstheme="minorHAnsi"/>
                <w:lang w:eastAsia="hr-HR"/>
              </w:rPr>
              <w:t>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55819" w14:textId="26A0000E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121.200,00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19352" w14:textId="0FDEB0A5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89.899,12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D7B46" w14:textId="144D6572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74,17</w:t>
            </w:r>
          </w:p>
        </w:tc>
      </w:tr>
      <w:tr w:rsidR="001D1A0D" w:rsidRPr="001D1A0D" w14:paraId="74EB717A" w14:textId="77777777" w:rsidTr="009F7CEC">
        <w:trPr>
          <w:trHeight w:val="474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B76B4" w14:textId="0068A90B" w:rsidR="001D1A0D" w:rsidRPr="00124788" w:rsidRDefault="00124788" w:rsidP="001D1A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bookmarkStart w:id="13" w:name="_Hlk77186940"/>
            <w:r w:rsidRPr="00124788">
              <w:rPr>
                <w:rFonts w:eastAsia="Times New Roman" w:cstheme="minorHAnsi"/>
                <w:b/>
                <w:bCs/>
                <w:lang w:eastAsia="hr-HR"/>
              </w:rPr>
              <w:t xml:space="preserve">Program-PROVEDBA MJERA DEMOGRAFSKE POLITIKE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58AA5" w14:textId="665C2AA1" w:rsidR="001D1A0D" w:rsidRPr="00124788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 w:rsidRPr="00124788">
              <w:rPr>
                <w:rFonts w:eastAsia="Calibri" w:cstheme="minorHAnsi"/>
                <w:b/>
                <w:bCs/>
                <w:color w:val="000000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498B5" w14:textId="5F27EA16" w:rsidR="001D1A0D" w:rsidRPr="00124788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 w:rsidRPr="00124788">
              <w:rPr>
                <w:rFonts w:eastAsia="Calibri" w:cstheme="minorHAnsi"/>
                <w:b/>
                <w:bCs/>
                <w:color w:val="00000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D33D81" w14:textId="68A355C8" w:rsidR="001D1A0D" w:rsidRPr="00124788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 w:rsidRPr="00124788">
              <w:rPr>
                <w:rFonts w:eastAsia="Calibri" w:cstheme="minorHAnsi"/>
                <w:b/>
                <w:bCs/>
                <w:color w:val="000000"/>
              </w:rPr>
              <w:t>0,00</w:t>
            </w:r>
          </w:p>
        </w:tc>
        <w:bookmarkEnd w:id="13"/>
      </w:tr>
      <w:tr w:rsidR="001D1A0D" w:rsidRPr="001D1A0D" w14:paraId="0FFEDEDF" w14:textId="77777777" w:rsidTr="002C5339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3994" w14:textId="683113EC" w:rsidR="001D1A0D" w:rsidRPr="001D1A0D" w:rsidRDefault="00124788" w:rsidP="001D1A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Tekući projekt-Edukativne, kulturne i sportske aktivnosti djece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697BE" w14:textId="48D129A5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8179C" w14:textId="15860684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E8F5E" w14:textId="524ACA1F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0,00</w:t>
            </w:r>
          </w:p>
        </w:tc>
      </w:tr>
      <w:tr w:rsidR="001D1A0D" w:rsidRPr="001D1A0D" w14:paraId="5203855F" w14:textId="77777777" w:rsidTr="001D1A0D">
        <w:trPr>
          <w:trHeight w:val="23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B8BCB2" w14:textId="77777777" w:rsidR="001D1A0D" w:rsidRPr="001D1A0D" w:rsidRDefault="001D1A0D" w:rsidP="001D1A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1D1A0D">
              <w:rPr>
                <w:rFonts w:eastAsia="Times New Roman" w:cstheme="minorHAnsi"/>
                <w:b/>
                <w:bCs/>
                <w:lang w:eastAsia="hr-HR"/>
              </w:rPr>
              <w:t>SVEUKUPNO RASHODI / IZDACI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CE89" w14:textId="68752699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6.653.426,00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1765" w14:textId="1C5066E2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1.993.165,94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24F4" w14:textId="6F7C42D4" w:rsidR="001D1A0D" w:rsidRPr="001D1A0D" w:rsidRDefault="00124788" w:rsidP="001D1A0D">
            <w:pPr>
              <w:spacing w:line="256" w:lineRule="auto"/>
              <w:jc w:val="right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29,96</w:t>
            </w:r>
          </w:p>
        </w:tc>
      </w:tr>
    </w:tbl>
    <w:p w14:paraId="6C207A75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bCs/>
          <w:color w:val="000000"/>
        </w:rPr>
      </w:pPr>
    </w:p>
    <w:p w14:paraId="3506B864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bCs/>
        </w:rPr>
      </w:pPr>
      <w:r w:rsidRPr="001D1A0D">
        <w:rPr>
          <w:rFonts w:eastAsia="Calibri" w:cstheme="minorHAnsi"/>
          <w:b/>
          <w:bCs/>
        </w:rPr>
        <w:t>PROGRAM - ERASMUS +- Novi pristup za bolju budućnost</w:t>
      </w:r>
    </w:p>
    <w:p w14:paraId="5DDC9EBB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t xml:space="preserve">Opis i cilj programa  </w:t>
      </w:r>
    </w:p>
    <w:p w14:paraId="73C253EE" w14:textId="41A02426" w:rsidR="001D1A0D" w:rsidRDefault="001D1A0D" w:rsidP="001D1A0D">
      <w:pPr>
        <w:spacing w:after="200" w:line="276" w:lineRule="auto"/>
        <w:rPr>
          <w:rFonts w:eastAsia="Calibri" w:cstheme="minorHAnsi"/>
          <w:bCs/>
        </w:rPr>
      </w:pPr>
      <w:r w:rsidRPr="001D1A0D">
        <w:rPr>
          <w:rFonts w:eastAsia="Calibri" w:cstheme="minorHAnsi"/>
          <w:bCs/>
        </w:rPr>
        <w:t>Škola je nositelj projekta ERASMUS+ Novi pristupi za bolju budućnost, koji se provodi u razdoblju od 01.0</w:t>
      </w:r>
      <w:r w:rsidR="00276CE7">
        <w:rPr>
          <w:rFonts w:eastAsia="Calibri" w:cstheme="minorHAnsi"/>
          <w:bCs/>
        </w:rPr>
        <w:t>6</w:t>
      </w:r>
      <w:r w:rsidRPr="001D1A0D">
        <w:rPr>
          <w:rFonts w:eastAsia="Calibri" w:cstheme="minorHAnsi"/>
          <w:bCs/>
        </w:rPr>
        <w:t>.202</w:t>
      </w:r>
      <w:r w:rsidR="00276CE7">
        <w:rPr>
          <w:rFonts w:eastAsia="Calibri" w:cstheme="minorHAnsi"/>
          <w:bCs/>
        </w:rPr>
        <w:t>4</w:t>
      </w:r>
      <w:r w:rsidRPr="001D1A0D">
        <w:rPr>
          <w:rFonts w:eastAsia="Calibri" w:cstheme="minorHAnsi"/>
          <w:bCs/>
        </w:rPr>
        <w:t xml:space="preserve"> do 31.</w:t>
      </w:r>
      <w:r w:rsidR="00276CE7">
        <w:rPr>
          <w:rFonts w:eastAsia="Calibri" w:cstheme="minorHAnsi"/>
          <w:bCs/>
        </w:rPr>
        <w:t>08.2025</w:t>
      </w:r>
      <w:r w:rsidRPr="001D1A0D">
        <w:rPr>
          <w:rFonts w:eastAsia="Calibri" w:cstheme="minorHAnsi"/>
          <w:bCs/>
        </w:rPr>
        <w:t xml:space="preserve">. godine. Ključna aktivnost mobilnost u svrhu učenja za pojedince, nastavnog i ne nastavnog osoblja, osobe koje rade s djecom i njihovim roditeljima u svrhu usavršavanja u inozemstvu. </w:t>
      </w:r>
    </w:p>
    <w:p w14:paraId="07912D5C" w14:textId="37979441" w:rsidR="00A11805" w:rsidRDefault="00A11805" w:rsidP="001D1A0D">
      <w:pPr>
        <w:spacing w:after="200" w:line="276" w:lineRule="auto"/>
        <w:rPr>
          <w:rFonts w:eastAsia="Calibri" w:cstheme="minorHAnsi"/>
          <w:b/>
        </w:rPr>
      </w:pPr>
      <w:r w:rsidRPr="00A11805">
        <w:rPr>
          <w:rFonts w:eastAsia="Calibri" w:cstheme="minorHAnsi"/>
          <w:b/>
        </w:rPr>
        <w:t>Novi ERASMUS+ tekući projekt-Mentalno zdravlje, održivost, projektna nastava</w:t>
      </w:r>
    </w:p>
    <w:p w14:paraId="0CD88B95" w14:textId="77777777" w:rsidR="00276CE7" w:rsidRPr="001D1A0D" w:rsidRDefault="00276CE7" w:rsidP="00276CE7">
      <w:pPr>
        <w:spacing w:after="200" w:line="27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t xml:space="preserve">Opis i cilj programa  </w:t>
      </w:r>
    </w:p>
    <w:p w14:paraId="599B95DD" w14:textId="766B04F9" w:rsidR="00276CE7" w:rsidRDefault="00276CE7" w:rsidP="001D1A0D">
      <w:pPr>
        <w:spacing w:after="200" w:line="276" w:lineRule="auto"/>
        <w:rPr>
          <w:rFonts w:eastAsia="Calibri" w:cstheme="minorHAnsi"/>
          <w:bCs/>
        </w:rPr>
      </w:pPr>
      <w:r w:rsidRPr="001D1A0D">
        <w:rPr>
          <w:rFonts w:eastAsia="Calibri" w:cstheme="minorHAnsi"/>
          <w:bCs/>
        </w:rPr>
        <w:t xml:space="preserve">Škola je nositelj projekta ERASMUS+ </w:t>
      </w:r>
      <w:r>
        <w:rPr>
          <w:rFonts w:eastAsia="Calibri" w:cstheme="minorHAnsi"/>
          <w:bCs/>
        </w:rPr>
        <w:t>Mentalno zdravlje, održivost, projektna nastava</w:t>
      </w:r>
      <w:r w:rsidRPr="001D1A0D">
        <w:rPr>
          <w:rFonts w:eastAsia="Calibri" w:cstheme="minorHAnsi"/>
          <w:bCs/>
        </w:rPr>
        <w:t>, koji se provodi u razdoblju od 01.0</w:t>
      </w:r>
      <w:r>
        <w:rPr>
          <w:rFonts w:eastAsia="Calibri" w:cstheme="minorHAnsi"/>
          <w:bCs/>
        </w:rPr>
        <w:t>6</w:t>
      </w:r>
      <w:r w:rsidRPr="001D1A0D">
        <w:rPr>
          <w:rFonts w:eastAsia="Calibri" w:cstheme="minorHAnsi"/>
          <w:bCs/>
        </w:rPr>
        <w:t>.20</w:t>
      </w:r>
      <w:r>
        <w:rPr>
          <w:rFonts w:eastAsia="Calibri" w:cstheme="minorHAnsi"/>
          <w:bCs/>
        </w:rPr>
        <w:t>25. i traje</w:t>
      </w:r>
      <w:r w:rsidRPr="001D1A0D">
        <w:rPr>
          <w:rFonts w:eastAsia="Calibri" w:cstheme="minorHAnsi"/>
          <w:bCs/>
        </w:rPr>
        <w:t xml:space="preserve"> do 31.</w:t>
      </w:r>
      <w:r>
        <w:rPr>
          <w:rFonts w:eastAsia="Calibri" w:cstheme="minorHAnsi"/>
          <w:bCs/>
        </w:rPr>
        <w:t>08.202</w:t>
      </w:r>
      <w:r>
        <w:rPr>
          <w:rFonts w:eastAsia="Calibri" w:cstheme="minorHAnsi"/>
          <w:bCs/>
        </w:rPr>
        <w:t>6</w:t>
      </w:r>
      <w:r w:rsidRPr="001D1A0D">
        <w:rPr>
          <w:rFonts w:eastAsia="Calibri" w:cstheme="minorHAnsi"/>
          <w:bCs/>
        </w:rPr>
        <w:t xml:space="preserve">. godine. Ključna aktivnost mobilnost u svrhu učenja za pojedince, nastavnog i ne nastavnog osoblja u svrhu usavršavanja u inozemstvu. </w:t>
      </w:r>
    </w:p>
    <w:p w14:paraId="011AD62A" w14:textId="4FCBD447" w:rsidR="001D1A0D" w:rsidRPr="00276CE7" w:rsidRDefault="001D1A0D" w:rsidP="001D1A0D">
      <w:pPr>
        <w:spacing w:after="200" w:line="276" w:lineRule="auto"/>
        <w:rPr>
          <w:rFonts w:eastAsia="Calibri" w:cstheme="minorHAnsi"/>
          <w:bCs/>
        </w:rPr>
      </w:pPr>
      <w:r w:rsidRPr="001D1A0D">
        <w:rPr>
          <w:rFonts w:eastAsia="Calibri" w:cstheme="minorHAnsi"/>
          <w:b/>
          <w:u w:val="single"/>
        </w:rPr>
        <w:t>Realizirana sredstva</w:t>
      </w:r>
      <w:r w:rsidRPr="001D1A0D">
        <w:rPr>
          <w:rFonts w:eastAsia="Calibri" w:cstheme="minorHAnsi"/>
        </w:rPr>
        <w:t xml:space="preserve">:                                                                                                                                                                            </w:t>
      </w:r>
      <w:bookmarkStart w:id="14" w:name="_Hlk203574720"/>
      <w:r w:rsidRPr="001D1A0D">
        <w:rPr>
          <w:rFonts w:eastAsia="Calibri" w:cstheme="minorHAnsi"/>
        </w:rPr>
        <w:t>Proračunom za 202</w:t>
      </w:r>
      <w:r w:rsidR="00A11805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za potrebe provođenja aktivnosti sadržanih u ovom Programu planirano je </w:t>
      </w:r>
      <w:r w:rsidR="00A11805">
        <w:rPr>
          <w:rFonts w:eastAsia="Calibri" w:cstheme="minorHAnsi"/>
        </w:rPr>
        <w:t>21.654,00</w:t>
      </w:r>
      <w:r w:rsidRPr="001D1A0D">
        <w:rPr>
          <w:rFonts w:eastAsia="Calibri" w:cstheme="minorHAnsi"/>
        </w:rPr>
        <w:t xml:space="preserve"> eura, od čega je utrošeno </w:t>
      </w:r>
      <w:r w:rsidR="00A11805">
        <w:rPr>
          <w:rFonts w:eastAsia="Times New Roman" w:cstheme="minorHAnsi"/>
          <w:color w:val="000000"/>
          <w:lang w:eastAsia="hr-HR"/>
        </w:rPr>
        <w:t>0,00</w:t>
      </w:r>
      <w:r w:rsidRPr="001D1A0D">
        <w:rPr>
          <w:rFonts w:eastAsia="Times New Roman" w:cstheme="minorHAnsi"/>
          <w:color w:val="000000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ili </w:t>
      </w:r>
      <w:r w:rsidR="00A11805">
        <w:rPr>
          <w:rFonts w:eastAsia="Calibri" w:cstheme="minorHAnsi"/>
        </w:rPr>
        <w:t>0,00</w:t>
      </w:r>
      <w:r w:rsidRPr="001D1A0D">
        <w:rPr>
          <w:rFonts w:eastAsia="Calibri" w:cstheme="minorHAnsi"/>
        </w:rPr>
        <w:t xml:space="preserve">%, godišnjeg plana. </w:t>
      </w:r>
    </w:p>
    <w:bookmarkEnd w:id="14"/>
    <w:p w14:paraId="7D96B0BE" w14:textId="77777777" w:rsidR="001D1A0D" w:rsidRPr="001D1A0D" w:rsidRDefault="001D1A0D" w:rsidP="001D1A0D">
      <w:pPr>
        <w:spacing w:line="25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t xml:space="preserve">Ostvarenje rezultata: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175"/>
        <w:gridCol w:w="1041"/>
        <w:gridCol w:w="1382"/>
        <w:gridCol w:w="1258"/>
        <w:gridCol w:w="1337"/>
      </w:tblGrid>
      <w:tr w:rsidR="001D1A0D" w:rsidRPr="001D1A0D" w14:paraId="4943D8B9" w14:textId="77777777" w:rsidTr="001D1A0D">
        <w:trPr>
          <w:trHeight w:val="80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5EAA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bookmarkStart w:id="15" w:name="_Hlk127690809"/>
            <w:r w:rsidRPr="001D1A0D">
              <w:rPr>
                <w:rFonts w:eastAsia="Calibri" w:cstheme="minorHAnsi"/>
                <w:b/>
                <w:bCs/>
              </w:rPr>
              <w:t>Pokazatelj rezultata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6584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Definicija pokazatelja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6E9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Jedinica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204F" w14:textId="00C1800F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Polazna vrijednost 202</w:t>
            </w:r>
            <w:r w:rsidR="00A11805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D40" w14:textId="1A008AE5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Ciljana vrijednost 202</w:t>
            </w:r>
            <w:r w:rsidR="00A11805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ACB7" w14:textId="617C039F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Ostvarena vrijednost I-</w:t>
            </w:r>
            <w:r w:rsidR="00B11103">
              <w:rPr>
                <w:rFonts w:eastAsia="Calibri" w:cstheme="minorHAnsi"/>
                <w:b/>
                <w:bCs/>
              </w:rPr>
              <w:t>VI</w:t>
            </w:r>
            <w:r w:rsidRPr="001D1A0D">
              <w:rPr>
                <w:rFonts w:eastAsia="Calibri" w:cstheme="minorHAnsi"/>
                <w:b/>
                <w:bCs/>
              </w:rPr>
              <w:t xml:space="preserve"> 202</w:t>
            </w:r>
            <w:r w:rsidR="00A11805">
              <w:rPr>
                <w:rFonts w:eastAsia="Calibri" w:cstheme="minorHAnsi"/>
                <w:b/>
                <w:bCs/>
              </w:rPr>
              <w:t>6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</w:tr>
      <w:tr w:rsidR="001D1A0D" w:rsidRPr="001D1A0D" w14:paraId="2D1AD2FC" w14:textId="77777777" w:rsidTr="001D1A0D">
        <w:trPr>
          <w:trHeight w:val="80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ECB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Ostvarivanje ciljeva projekta definiranih projektnim prijedlogom u odgojno obrazovnom procesu.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A5691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Sudjelovanje na edukacijama u svrhu usavršavanja i provođenja popratnih aktivnosti.</w:t>
            </w:r>
          </w:p>
          <w:p w14:paraId="1007C3D5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7CFA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</w:p>
          <w:p w14:paraId="68F737F1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</w:p>
          <w:p w14:paraId="6F2A106F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Postotak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424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1E9F8F9F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6A5598BB" w14:textId="1FBF3DB8" w:rsidR="001D1A0D" w:rsidRPr="001D1A0D" w:rsidRDefault="00A11805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  <w:r>
              <w:rPr>
                <w:rFonts w:eastAsia="Calibri" w:cstheme="minorHAnsi"/>
                <w:lang w:eastAsia="hr-HR"/>
              </w:rPr>
              <w:t>0,00</w:t>
            </w:r>
            <w:r w:rsidR="001D1A0D" w:rsidRPr="001D1A0D">
              <w:rPr>
                <w:rFonts w:eastAsia="Calibri" w:cstheme="minorHAnsi"/>
                <w:lang w:eastAsia="hr-HR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3332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24A5E945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0BF2C952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50%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0CAD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414D4A66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</w:p>
          <w:p w14:paraId="4D2C0724" w14:textId="25F5E017" w:rsidR="001D1A0D" w:rsidRPr="001D1A0D" w:rsidRDefault="00B11103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  <w:r>
              <w:rPr>
                <w:rFonts w:eastAsia="Calibri" w:cstheme="minorHAnsi"/>
                <w:lang w:eastAsia="hr-HR"/>
              </w:rPr>
              <w:t>5</w:t>
            </w:r>
            <w:r w:rsidR="00A11805">
              <w:rPr>
                <w:rFonts w:eastAsia="Calibri" w:cstheme="minorHAnsi"/>
                <w:lang w:eastAsia="hr-HR"/>
              </w:rPr>
              <w:t>0,00</w:t>
            </w:r>
            <w:r w:rsidR="001D1A0D" w:rsidRPr="001D1A0D">
              <w:rPr>
                <w:rFonts w:eastAsia="Calibri" w:cstheme="minorHAnsi"/>
                <w:lang w:eastAsia="hr-HR"/>
              </w:rPr>
              <w:t>%</w:t>
            </w:r>
          </w:p>
        </w:tc>
      </w:tr>
      <w:bookmarkEnd w:id="15"/>
    </w:tbl>
    <w:p w14:paraId="791CDE64" w14:textId="77777777" w:rsidR="001D1A0D" w:rsidRPr="001D1A0D" w:rsidRDefault="001D1A0D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45F0CF3F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62C1B5A8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38FB953F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67508A08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13F2AFF8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4A3FCAB0" w14:textId="17CC4EAB" w:rsidR="00A11805" w:rsidRDefault="005E1A2C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>
        <w:rPr>
          <w:rFonts w:eastAsia="Times New Roman" w:cstheme="minorHAnsi"/>
          <w:b/>
          <w:bCs/>
          <w:color w:val="000000"/>
          <w:u w:val="single"/>
          <w:lang w:eastAsia="hr-HR"/>
        </w:rPr>
        <w:t>PROGRAM-NACIONALNI PLAN OPRAVKA I OTPORNOSTI 2021.-2025.</w:t>
      </w:r>
    </w:p>
    <w:p w14:paraId="0E66A450" w14:textId="2A025AC9" w:rsidR="005E1A2C" w:rsidRDefault="005E1A2C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>
        <w:rPr>
          <w:rFonts w:eastAsia="Times New Roman" w:cstheme="minorHAnsi"/>
          <w:b/>
          <w:bCs/>
          <w:color w:val="000000"/>
          <w:u w:val="single"/>
          <w:lang w:eastAsia="hr-HR"/>
        </w:rPr>
        <w:t>Kapitalni projekt-Energetska obnova OŠ Vladimir Nazor</w:t>
      </w:r>
    </w:p>
    <w:p w14:paraId="3761876B" w14:textId="373979E7" w:rsidR="005E1A2C" w:rsidRDefault="005E1A2C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>
        <w:rPr>
          <w:rFonts w:eastAsia="Times New Roman" w:cstheme="minorHAnsi"/>
          <w:b/>
          <w:bCs/>
          <w:color w:val="000000"/>
          <w:u w:val="single"/>
          <w:lang w:eastAsia="hr-HR"/>
        </w:rPr>
        <w:t>Opis i cilj programa:</w:t>
      </w:r>
    </w:p>
    <w:p w14:paraId="7659E3D6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2371A9D6" w14:textId="77777777" w:rsidR="00582C91" w:rsidRDefault="00582C91" w:rsidP="0058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autoSpaceDN w:val="0"/>
        <w:spacing w:line="247" w:lineRule="auto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Projektom je planirana dubinska obnova zgrade Osnovne škole Vladimira Nazora Virovitica na adresi Tomaša Masaryka 21, Virovitica. Projekt obuhvaća nekoliko mjera energetske učinkovitosti na ovojnici i tehničkim sustavima te rezultira uštedom godišnje potrebne toplinske energije za grijanje od 82,13% i primarne energije od 79,07% na godišnjoj razini u odnosu na stanje prije obnove te smanjenjem štetnih emisija CO2 od 82,60%. Uz sve navedeno zgrada škole prijeći će iz energetskog razreda D u A što će pozitivno utjecati na kvalitetu života ciljane skupine (polaznici škole, njeni djelatnici te stanovnici grada Virovitice).</w:t>
      </w:r>
    </w:p>
    <w:p w14:paraId="39205A23" w14:textId="77777777" w:rsidR="006A341B" w:rsidRDefault="006A341B" w:rsidP="006A341B">
      <w:pPr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>
        <w:rPr>
          <w:rFonts w:eastAsia="Times New Roman" w:cstheme="minorHAnsi"/>
          <w:b/>
          <w:bCs/>
          <w:color w:val="000000"/>
          <w:u w:val="single"/>
          <w:lang w:eastAsia="hr-HR"/>
        </w:rPr>
        <w:t>Realizirana sredstva:</w:t>
      </w:r>
    </w:p>
    <w:p w14:paraId="11E26DD0" w14:textId="054AA2E9" w:rsidR="006A341B" w:rsidRPr="001D1A0D" w:rsidRDefault="006A341B" w:rsidP="006A341B">
      <w:pPr>
        <w:spacing w:after="200" w:line="276" w:lineRule="auto"/>
        <w:rPr>
          <w:rFonts w:eastAsia="Calibri" w:cstheme="minorHAnsi"/>
        </w:rPr>
      </w:pPr>
      <w:r w:rsidRPr="006A341B">
        <w:rPr>
          <w:rFonts w:eastAsia="Calibri" w:cstheme="minorHAnsi"/>
        </w:rPr>
        <w:t xml:space="preserve"> </w:t>
      </w:r>
      <w:r w:rsidRPr="001D1A0D">
        <w:rPr>
          <w:rFonts w:eastAsia="Calibri" w:cstheme="minorHAnsi"/>
        </w:rPr>
        <w:t>Proračunom za 202</w:t>
      </w:r>
      <w:r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za potrebe provođenja aktivnosti sadržanih u ovom Programu planirano je </w:t>
      </w:r>
      <w:r>
        <w:rPr>
          <w:rFonts w:eastAsia="Calibri" w:cstheme="minorHAnsi"/>
        </w:rPr>
        <w:t>2.684.145,00</w:t>
      </w:r>
      <w:r w:rsidRPr="001D1A0D">
        <w:rPr>
          <w:rFonts w:eastAsia="Calibri" w:cstheme="minorHAnsi"/>
        </w:rPr>
        <w:t xml:space="preserve"> eura, od čega je utrošeno </w:t>
      </w:r>
      <w:r>
        <w:rPr>
          <w:rFonts w:eastAsia="Times New Roman" w:cstheme="minorHAnsi"/>
          <w:color w:val="000000"/>
          <w:lang w:eastAsia="hr-HR"/>
        </w:rPr>
        <w:t>910,50</w:t>
      </w:r>
      <w:r w:rsidRPr="001D1A0D">
        <w:rPr>
          <w:rFonts w:eastAsia="Times New Roman" w:cstheme="minorHAnsi"/>
          <w:color w:val="000000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ili </w:t>
      </w:r>
      <w:r>
        <w:rPr>
          <w:rFonts w:eastAsia="Calibri" w:cstheme="minorHAnsi"/>
        </w:rPr>
        <w:t>0,03</w:t>
      </w:r>
      <w:r w:rsidRPr="001D1A0D">
        <w:rPr>
          <w:rFonts w:eastAsia="Calibri" w:cstheme="minorHAnsi"/>
        </w:rPr>
        <w:t xml:space="preserve">%, godišnjeg plana. </w:t>
      </w:r>
    </w:p>
    <w:p w14:paraId="66376608" w14:textId="369B8C1F" w:rsidR="00A11805" w:rsidRDefault="00A11805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71712C06" w14:textId="4BC591C4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>
        <w:rPr>
          <w:rFonts w:eastAsia="Times New Roman" w:cstheme="minorHAnsi"/>
          <w:b/>
          <w:bCs/>
          <w:color w:val="000000"/>
          <w:u w:val="single"/>
          <w:lang w:eastAsia="hr-HR"/>
        </w:rPr>
        <w:t>Ostvarenje rezultata:</w:t>
      </w:r>
    </w:p>
    <w:tbl>
      <w:tblPr>
        <w:tblW w:w="80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1762"/>
        <w:gridCol w:w="1125"/>
        <w:gridCol w:w="1173"/>
        <w:gridCol w:w="1173"/>
        <w:gridCol w:w="1086"/>
      </w:tblGrid>
      <w:tr w:rsidR="00582C91" w14:paraId="33B762CD" w14:textId="77777777" w:rsidTr="00582C91">
        <w:trPr>
          <w:trHeight w:val="635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882B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Pokazatelj rezultata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9BC8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Definicija pokazatelja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3068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Jedinica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DD39" w14:textId="490C6E64" w:rsidR="00582C91" w:rsidRDefault="00582C91" w:rsidP="00170F01">
            <w:pPr>
              <w:suppressAutoHyphens/>
              <w:autoSpaceDN w:val="0"/>
              <w:spacing w:line="242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Polazna  vrijednost  2025.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AC92" w14:textId="77777777" w:rsidR="00582C91" w:rsidRDefault="00582C91" w:rsidP="00170F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Ciljana vrijednost</w:t>
            </w:r>
          </w:p>
          <w:p w14:paraId="149A4737" w14:textId="77777777" w:rsidR="00582C91" w:rsidRDefault="00582C91" w:rsidP="00170F01">
            <w:pPr>
              <w:suppressAutoHyphens/>
              <w:autoSpaceDN w:val="0"/>
              <w:spacing w:line="242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CB37" w14:textId="77777777" w:rsidR="00582C91" w:rsidRDefault="00582C91" w:rsidP="00170F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Ciljana vrijednost</w:t>
            </w:r>
          </w:p>
          <w:p w14:paraId="1C42ECB3" w14:textId="77777777" w:rsidR="00582C91" w:rsidRDefault="00582C91" w:rsidP="00170F01">
            <w:pPr>
              <w:suppressAutoHyphens/>
              <w:autoSpaceDN w:val="0"/>
              <w:spacing w:line="242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2026.</w:t>
            </w:r>
          </w:p>
        </w:tc>
      </w:tr>
      <w:tr w:rsidR="00582C91" w14:paraId="7B996F59" w14:textId="77777777" w:rsidTr="00582C91">
        <w:trPr>
          <w:trHeight w:val="2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2618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Provedena energetska obnova zgrade javnog sektora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3579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Provedena energetska obnova zgrade Osnovne škole Vladimir Nazor u Virovitici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12C3" w14:textId="77777777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9855" w14:textId="046123C9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D862" w14:textId="2D9BD31D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09D5" w14:textId="4B9AC505" w:rsidR="00582C91" w:rsidRDefault="00582C91" w:rsidP="00170F01">
            <w:pPr>
              <w:suppressAutoHyphens/>
              <w:autoSpaceDN w:val="0"/>
              <w:spacing w:after="200" w:line="276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</w:tbl>
    <w:p w14:paraId="6E0EE70A" w14:textId="4CC25ABA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571F6138" w14:textId="69E17E6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0ABB2630" w14:textId="48B4C113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595FD43C" w14:textId="77777777" w:rsidR="00582C91" w:rsidRDefault="00582C91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484312C3" w14:textId="77777777" w:rsidR="00A11805" w:rsidRDefault="00A11805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69A972E1" w14:textId="77777777" w:rsidR="00A11805" w:rsidRDefault="00A11805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0229EA0B" w14:textId="77777777" w:rsidR="00A11805" w:rsidRDefault="00A11805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3483049F" w14:textId="77777777" w:rsidR="007A0AA3" w:rsidRDefault="007A0AA3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5B44539D" w14:textId="77777777" w:rsidR="007A0AA3" w:rsidRDefault="007A0AA3" w:rsidP="001D1A0D">
      <w:pPr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</w:p>
    <w:p w14:paraId="638CA227" w14:textId="21552A4B" w:rsidR="001D1A0D" w:rsidRPr="001D1A0D" w:rsidRDefault="001D1A0D" w:rsidP="001D1A0D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u w:val="single"/>
        </w:rPr>
      </w:pPr>
      <w:r w:rsidRPr="001D1A0D">
        <w:rPr>
          <w:rFonts w:eastAsia="Times New Roman" w:cstheme="minorHAnsi"/>
          <w:b/>
          <w:bCs/>
          <w:color w:val="000000"/>
          <w:u w:val="single"/>
          <w:lang w:eastAsia="hr-HR"/>
        </w:rPr>
        <w:t>PROGRAM – OSNOVNO ŠKOLSTVO</w:t>
      </w:r>
      <w:r w:rsidRPr="001D1A0D">
        <w:rPr>
          <w:rFonts w:eastAsia="Calibri" w:cstheme="minorHAnsi"/>
          <w:b/>
          <w:bCs/>
          <w:u w:val="single"/>
        </w:rPr>
        <w:t xml:space="preserve"> </w:t>
      </w:r>
    </w:p>
    <w:p w14:paraId="2535ADE0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lang w:eastAsia="hr-HR"/>
        </w:rPr>
      </w:pPr>
      <w:r w:rsidRPr="001D1A0D">
        <w:rPr>
          <w:rFonts w:eastAsia="Calibri" w:cstheme="minorHAnsi"/>
          <w:b/>
          <w:u w:val="single"/>
        </w:rPr>
        <w:t xml:space="preserve">Opis i cilj programa                                                                                                                                                                                                  </w:t>
      </w:r>
      <w:r w:rsidRPr="001D1A0D">
        <w:rPr>
          <w:rFonts w:eastAsia="Calibri" w:cstheme="minorHAnsi"/>
          <w:bCs/>
        </w:rPr>
        <w:t>U osnovnom školstvu školuju se učenici od 1-8. razreda Osnovno školstvo obuhvaća opće obrazovanje i druge oblike obrazovanja djece i mladih.</w:t>
      </w:r>
      <w:r w:rsidRPr="001D1A0D">
        <w:rPr>
          <w:rFonts w:eastAsia="Calibri" w:cstheme="minorHAnsi"/>
          <w:lang w:eastAsia="hr-HR"/>
        </w:rPr>
        <w:t xml:space="preserve"> Cilj je pružiti djeci kvalitetan odgoj i</w:t>
      </w:r>
      <w:r w:rsidRPr="001D1A0D">
        <w:rPr>
          <w:rFonts w:eastAsia="Calibri" w:cstheme="minorHAnsi"/>
        </w:rPr>
        <w:t xml:space="preserve"> obvezno osnovno školovanje.</w:t>
      </w:r>
    </w:p>
    <w:p w14:paraId="175C3FF2" w14:textId="04C49107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  <w:u w:val="single"/>
        </w:rPr>
        <w:t>Realizirana sredstva</w:t>
      </w:r>
      <w:r w:rsidRPr="001D1A0D">
        <w:rPr>
          <w:rFonts w:eastAsia="Calibri" w:cstheme="minorHAnsi"/>
        </w:rPr>
        <w:t>:                                                                                                                                                                    Proračunom za 202</w:t>
      </w:r>
      <w:r w:rsidR="005E1A2C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za potrebe provođenja aktivnosti sadržanih u ovom Programu planirano je </w:t>
      </w:r>
      <w:r w:rsidR="007B7CDA">
        <w:rPr>
          <w:rFonts w:eastAsia="Times New Roman" w:cstheme="minorHAnsi"/>
          <w:lang w:eastAsia="hr-HR"/>
        </w:rPr>
        <w:t>3.821.214,00</w:t>
      </w:r>
      <w:r w:rsidRPr="001D1A0D">
        <w:rPr>
          <w:rFonts w:eastAsia="Times New Roman" w:cstheme="minorHAnsi"/>
          <w:lang w:eastAsia="hr-HR"/>
        </w:rPr>
        <w:t xml:space="preserve"> eura,</w:t>
      </w:r>
      <w:r w:rsidRPr="001D1A0D">
        <w:rPr>
          <w:rFonts w:eastAsia="Calibri" w:cstheme="minorHAnsi"/>
        </w:rPr>
        <w:t xml:space="preserve"> od čega je utrošeno </w:t>
      </w:r>
      <w:r w:rsidR="007B7CDA">
        <w:rPr>
          <w:rFonts w:eastAsia="Times New Roman" w:cstheme="minorHAnsi"/>
          <w:lang w:eastAsia="hr-HR"/>
        </w:rPr>
        <w:t>1.894.914,33</w:t>
      </w:r>
      <w:r w:rsidRPr="001D1A0D">
        <w:rPr>
          <w:rFonts w:eastAsia="Times New Roman" w:cstheme="minorHAnsi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ili </w:t>
      </w:r>
      <w:r w:rsidR="007B7CDA">
        <w:rPr>
          <w:rFonts w:eastAsia="Times New Roman" w:cstheme="minorHAnsi"/>
          <w:lang w:eastAsia="hr-HR"/>
        </w:rPr>
        <w:t>49,59</w:t>
      </w:r>
      <w:r w:rsidRPr="001D1A0D">
        <w:rPr>
          <w:rFonts w:eastAsia="Calibri" w:cstheme="minorHAnsi"/>
        </w:rPr>
        <w:t xml:space="preserve">% godišnjeg plana. </w:t>
      </w:r>
    </w:p>
    <w:p w14:paraId="490DEB06" w14:textId="623BBED4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</w:rPr>
        <w:t>Aktivnost – materijalni i financijski rashodi do minimalnog standarda</w:t>
      </w:r>
      <w:r w:rsidRPr="001D1A0D">
        <w:rPr>
          <w:rFonts w:eastAsia="Calibri" w:cstheme="minorHAnsi"/>
        </w:rPr>
        <w:t>.  Za potrebe izvršenja aktivnosti sadržanih u ovom programu za 202</w:t>
      </w:r>
      <w:r w:rsidR="007B7CDA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</w:t>
      </w:r>
      <w:r w:rsidRPr="007B7CDA">
        <w:rPr>
          <w:rFonts w:eastAsia="Calibri" w:cstheme="minorHAnsi"/>
          <w:u w:val="single"/>
        </w:rPr>
        <w:t xml:space="preserve">od </w:t>
      </w:r>
      <w:r w:rsidR="007B7CDA">
        <w:rPr>
          <w:rFonts w:eastAsia="Calibri" w:cstheme="minorHAnsi"/>
          <w:u w:val="single"/>
        </w:rPr>
        <w:t>202.200,00</w:t>
      </w:r>
      <w:r w:rsidRPr="001D1A0D">
        <w:rPr>
          <w:rFonts w:eastAsia="Calibri" w:cstheme="minorHAnsi"/>
        </w:rPr>
        <w:t xml:space="preserve"> eura, od čega je </w:t>
      </w:r>
      <w:r w:rsidR="00CA6709">
        <w:rPr>
          <w:rFonts w:eastAsia="Calibri" w:cstheme="minorHAnsi"/>
        </w:rPr>
        <w:t>na kraju</w:t>
      </w:r>
      <w:r w:rsidRPr="001D1A0D">
        <w:rPr>
          <w:rFonts w:eastAsia="Calibri" w:cstheme="minorHAnsi"/>
        </w:rPr>
        <w:t xml:space="preserve"> razdoblju utrošeno </w:t>
      </w:r>
      <w:r w:rsidR="007B7CDA">
        <w:rPr>
          <w:rFonts w:eastAsia="Calibri" w:cstheme="minorHAnsi"/>
        </w:rPr>
        <w:t>133.851,94</w:t>
      </w:r>
      <w:r w:rsidRPr="001D1A0D">
        <w:rPr>
          <w:rFonts w:eastAsia="Calibri" w:cstheme="minorHAnsi"/>
        </w:rPr>
        <w:t xml:space="preserve"> eura odnosno </w:t>
      </w:r>
      <w:r w:rsidR="007B7CDA">
        <w:rPr>
          <w:rFonts w:eastAsia="Calibri" w:cstheme="minorHAnsi"/>
        </w:rPr>
        <w:t>66,20</w:t>
      </w:r>
      <w:r w:rsidRPr="001D1A0D">
        <w:rPr>
          <w:rFonts w:eastAsia="Calibri" w:cstheme="minorHAnsi"/>
        </w:rPr>
        <w:t>% godišnjeg plana.</w:t>
      </w:r>
    </w:p>
    <w:p w14:paraId="35FE234A" w14:textId="0970F6AF" w:rsid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</w:rPr>
        <w:t>Aktivnost – materijalni i financijski rashodi iznad minimalnog standarda</w:t>
      </w:r>
      <w:r w:rsidRPr="001D1A0D">
        <w:rPr>
          <w:rFonts w:eastAsia="Calibri" w:cstheme="minorHAnsi"/>
        </w:rPr>
        <w:t>. Za potrebe izvršenja aktivnosti sadržanih u ovom programu za 202</w:t>
      </w:r>
      <w:r w:rsidR="007B7CDA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 w:rsidR="007B7CDA">
        <w:rPr>
          <w:rFonts w:eastAsia="Calibri" w:cstheme="minorHAnsi"/>
        </w:rPr>
        <w:t>254.957,00</w:t>
      </w:r>
      <w:r w:rsidR="00CA6709">
        <w:rPr>
          <w:rFonts w:eastAsia="Calibri" w:cstheme="minorHAnsi"/>
        </w:rPr>
        <w:t xml:space="preserve"> </w:t>
      </w:r>
      <w:r w:rsidRPr="001D1A0D">
        <w:rPr>
          <w:rFonts w:eastAsia="Calibri" w:cstheme="minorHAnsi"/>
        </w:rPr>
        <w:t xml:space="preserve">eura, od čega je </w:t>
      </w:r>
      <w:r w:rsidR="00CA6709">
        <w:rPr>
          <w:rFonts w:eastAsia="Calibri" w:cstheme="minorHAnsi"/>
        </w:rPr>
        <w:t>na kraju</w:t>
      </w:r>
      <w:r w:rsidRPr="001D1A0D">
        <w:rPr>
          <w:rFonts w:eastAsia="Calibri" w:cstheme="minorHAnsi"/>
        </w:rPr>
        <w:t xml:space="preserve"> razdoblju utrošeno </w:t>
      </w:r>
      <w:r w:rsidR="007B7CDA">
        <w:rPr>
          <w:rFonts w:eastAsia="Calibri" w:cstheme="minorHAnsi"/>
        </w:rPr>
        <w:t>91.189,83</w:t>
      </w:r>
      <w:r w:rsidRPr="001D1A0D">
        <w:rPr>
          <w:rFonts w:eastAsia="Calibri" w:cstheme="minorHAnsi"/>
        </w:rPr>
        <w:t xml:space="preserve"> eura odnosno </w:t>
      </w:r>
      <w:r w:rsidR="007B7CDA">
        <w:rPr>
          <w:rFonts w:eastAsia="Calibri" w:cstheme="minorHAnsi"/>
        </w:rPr>
        <w:t>35,77</w:t>
      </w:r>
      <w:r w:rsidRPr="001D1A0D">
        <w:rPr>
          <w:rFonts w:eastAsia="Calibri" w:cstheme="minorHAnsi"/>
        </w:rPr>
        <w:t>% godišnjeg plana.</w:t>
      </w:r>
    </w:p>
    <w:p w14:paraId="4DB454DD" w14:textId="2FBD74B7" w:rsidR="007B7CDA" w:rsidRPr="001D1A0D" w:rsidRDefault="007B7CDA" w:rsidP="001D1A0D">
      <w:pPr>
        <w:spacing w:after="200" w:line="276" w:lineRule="auto"/>
        <w:rPr>
          <w:rFonts w:eastAsia="Calibri" w:cstheme="minorHAnsi"/>
        </w:rPr>
      </w:pPr>
      <w:r w:rsidRPr="007B7CDA">
        <w:rPr>
          <w:rFonts w:eastAsia="Calibri" w:cstheme="minorHAnsi"/>
          <w:b/>
          <w:bCs/>
        </w:rPr>
        <w:t>Aktivnost-rashodi za zaposlene iznad minimalnog standarda</w:t>
      </w:r>
      <w:r>
        <w:rPr>
          <w:rFonts w:eastAsia="Calibri" w:cstheme="minorHAnsi"/>
        </w:rPr>
        <w:t>. Za potrebe izvršenja aktivnosti sadržanih u ovom programu za 2025. godinu planirana su ukupna sredstva od 6.600,00 eura, od čega je na kraju razdoblja utrošeno 2.728,58 eura odnosno 41,34% godišnjeg plana.</w:t>
      </w:r>
    </w:p>
    <w:p w14:paraId="719CAD1D" w14:textId="555A38B6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</w:rPr>
        <w:t>Aktivnost – produženi boravak.</w:t>
      </w:r>
      <w:r w:rsidRPr="001D1A0D">
        <w:rPr>
          <w:rFonts w:eastAsia="Calibri" w:cstheme="minorHAnsi"/>
        </w:rPr>
        <w:t xml:space="preserve"> Za potrebe izvršenja aktivnosti sadržanih u ovom programu za 202</w:t>
      </w:r>
      <w:r w:rsidR="006D5D62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 w:rsidR="006D5D62">
        <w:rPr>
          <w:rFonts w:eastAsia="Calibri" w:cstheme="minorHAnsi"/>
        </w:rPr>
        <w:t>124.500,00</w:t>
      </w:r>
      <w:r w:rsidRPr="001D1A0D">
        <w:rPr>
          <w:rFonts w:eastAsia="Calibri" w:cstheme="minorHAnsi"/>
        </w:rPr>
        <w:t xml:space="preserve"> eura, od čega je u promatranom razdoblju utrošeno </w:t>
      </w:r>
      <w:r w:rsidR="006D5D62">
        <w:rPr>
          <w:rFonts w:eastAsia="Calibri" w:cstheme="minorHAnsi"/>
        </w:rPr>
        <w:t>44.234,97</w:t>
      </w:r>
      <w:r w:rsidRPr="001D1A0D">
        <w:rPr>
          <w:rFonts w:eastAsia="Calibri" w:cstheme="minorHAnsi"/>
        </w:rPr>
        <w:t xml:space="preserve"> eura odnosno </w:t>
      </w:r>
      <w:r w:rsidR="006D5D62">
        <w:rPr>
          <w:rFonts w:eastAsia="Calibri" w:cstheme="minorHAnsi"/>
        </w:rPr>
        <w:t>35,53</w:t>
      </w:r>
      <w:r w:rsidRPr="001D1A0D">
        <w:rPr>
          <w:rFonts w:eastAsia="Calibri" w:cstheme="minorHAnsi"/>
        </w:rPr>
        <w:t>% godišnjeg plana.</w:t>
      </w:r>
    </w:p>
    <w:p w14:paraId="22AA2C92" w14:textId="617C7458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</w:rPr>
        <w:t>Aktivnost – rashodi za zaposlene-državni proračun</w:t>
      </w:r>
      <w:r w:rsidRPr="001D1A0D">
        <w:rPr>
          <w:rFonts w:eastAsia="Calibri" w:cstheme="minorHAnsi"/>
        </w:rPr>
        <w:t xml:space="preserve">. </w:t>
      </w:r>
      <w:bookmarkStart w:id="16" w:name="_Hlk77607909"/>
      <w:r w:rsidRPr="001D1A0D">
        <w:rPr>
          <w:rFonts w:eastAsia="Calibri" w:cstheme="minorHAnsi"/>
        </w:rPr>
        <w:t>Za potrebe izvršenja aktivnosti sadržanih u ovom programu za 202</w:t>
      </w:r>
      <w:r w:rsidR="006D5D62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 w:rsidR="006D5D62">
        <w:rPr>
          <w:rFonts w:eastAsia="Calibri" w:cstheme="minorHAnsi"/>
        </w:rPr>
        <w:t>2.600.200,00</w:t>
      </w:r>
      <w:r w:rsidRPr="001D1A0D">
        <w:rPr>
          <w:rFonts w:eastAsia="Calibri" w:cstheme="minorHAnsi"/>
        </w:rPr>
        <w:t xml:space="preserve"> eura, od čega je u promatranom razdoblju utrošeno </w:t>
      </w:r>
      <w:r w:rsidR="006D5D62">
        <w:rPr>
          <w:rFonts w:eastAsia="Calibri" w:cstheme="minorHAnsi"/>
        </w:rPr>
        <w:t>1.573.844,11</w:t>
      </w:r>
      <w:r w:rsidRPr="001D1A0D">
        <w:rPr>
          <w:rFonts w:eastAsia="Calibri" w:cstheme="minorHAnsi"/>
        </w:rPr>
        <w:t xml:space="preserve"> euro odnosno </w:t>
      </w:r>
      <w:r w:rsidR="006D5D62">
        <w:rPr>
          <w:rFonts w:eastAsia="Calibri" w:cstheme="minorHAnsi"/>
        </w:rPr>
        <w:t>60,53</w:t>
      </w:r>
      <w:r w:rsidRPr="001D1A0D">
        <w:rPr>
          <w:rFonts w:eastAsia="Calibri" w:cstheme="minorHAnsi"/>
        </w:rPr>
        <w:t>% godišnjeg plana.</w:t>
      </w:r>
    </w:p>
    <w:bookmarkEnd w:id="16"/>
    <w:p w14:paraId="67DBC2AC" w14:textId="77777777" w:rsidR="006D5D62" w:rsidRDefault="001D1A0D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  <w:r w:rsidRPr="001D1A0D">
        <w:rPr>
          <w:rFonts w:eastAsia="Calibri" w:cstheme="minorHAnsi"/>
          <w:b/>
        </w:rPr>
        <w:t xml:space="preserve">Kapitalni projekt – </w:t>
      </w:r>
      <w:r w:rsidR="00B11103">
        <w:rPr>
          <w:rFonts w:eastAsia="Calibri" w:cstheme="minorHAnsi"/>
          <w:b/>
        </w:rPr>
        <w:t xml:space="preserve">rekonstrukcija i dogradnja objekta školstva </w:t>
      </w:r>
      <w:r w:rsidRPr="001D1A0D">
        <w:rPr>
          <w:rFonts w:eastAsia="Calibri" w:cstheme="minorHAnsi"/>
          <w:b/>
        </w:rPr>
        <w:t>do min. standarda</w:t>
      </w:r>
      <w:r w:rsidRPr="001D1A0D">
        <w:rPr>
          <w:rFonts w:eastAsia="Calibri" w:cstheme="minorHAnsi"/>
        </w:rPr>
        <w:t>.  Za potrebe izvršenja kapitalnog projekta za 202</w:t>
      </w:r>
      <w:r w:rsidR="006D5D62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 w:rsidR="006D5D62">
        <w:rPr>
          <w:rFonts w:eastAsia="Calibri" w:cstheme="minorHAnsi"/>
        </w:rPr>
        <w:t>20.897,00</w:t>
      </w:r>
      <w:r w:rsidRPr="001D1A0D">
        <w:rPr>
          <w:rFonts w:eastAsia="Calibri" w:cstheme="minorHAnsi"/>
        </w:rPr>
        <w:t xml:space="preserve"> eura, od čega je u promatranom razdoblju utrošeno </w:t>
      </w:r>
      <w:r w:rsidR="006D5D62">
        <w:rPr>
          <w:rFonts w:eastAsia="Calibri" w:cstheme="minorHAnsi"/>
        </w:rPr>
        <w:t>35.321,10</w:t>
      </w:r>
      <w:r w:rsidRPr="001D1A0D">
        <w:rPr>
          <w:rFonts w:eastAsia="Calibri" w:cstheme="minorHAnsi"/>
        </w:rPr>
        <w:t xml:space="preserve"> eura odnosno </w:t>
      </w:r>
      <w:r w:rsidR="006D5D62">
        <w:rPr>
          <w:rFonts w:eastAsia="Calibri" w:cstheme="minorHAnsi"/>
        </w:rPr>
        <w:t>169,02</w:t>
      </w:r>
      <w:r w:rsidRPr="001D1A0D">
        <w:rPr>
          <w:rFonts w:eastAsia="Calibri" w:cstheme="minorHAnsi"/>
        </w:rPr>
        <w:t>% godišnjeg plana.</w:t>
      </w:r>
    </w:p>
    <w:p w14:paraId="757C9A67" w14:textId="0AB77E87" w:rsidR="001D1A0D" w:rsidRPr="001D1A0D" w:rsidRDefault="006D5D62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  <w:r w:rsidRPr="001D1A0D">
        <w:rPr>
          <w:rFonts w:eastAsia="Calibri" w:cstheme="minorHAnsi"/>
          <w:b/>
        </w:rPr>
        <w:t xml:space="preserve">Kapitalni projekt – </w:t>
      </w:r>
      <w:r>
        <w:rPr>
          <w:rFonts w:eastAsia="Calibri" w:cstheme="minorHAnsi"/>
          <w:b/>
        </w:rPr>
        <w:t>rekonstrukcija i dogradnja objekta školstva iznad</w:t>
      </w:r>
      <w:r w:rsidRPr="001D1A0D">
        <w:rPr>
          <w:rFonts w:eastAsia="Calibri" w:cstheme="minorHAnsi"/>
          <w:b/>
        </w:rPr>
        <w:t xml:space="preserve"> min. standarda</w:t>
      </w:r>
      <w:r w:rsidRPr="001D1A0D">
        <w:rPr>
          <w:rFonts w:eastAsia="Calibri" w:cstheme="minorHAnsi"/>
        </w:rPr>
        <w:t>.  Za potrebe izvršenja kapitalnog projekta za 202</w:t>
      </w:r>
      <w:r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>
        <w:rPr>
          <w:rFonts w:eastAsia="Calibri" w:cstheme="minorHAnsi"/>
        </w:rPr>
        <w:t>530.000,00</w:t>
      </w:r>
      <w:r w:rsidRPr="001D1A0D">
        <w:rPr>
          <w:rFonts w:eastAsia="Calibri" w:cstheme="minorHAnsi"/>
        </w:rPr>
        <w:t xml:space="preserve"> eura, od čega je u promatranom razdoblju utrošeno </w:t>
      </w:r>
      <w:r>
        <w:rPr>
          <w:rFonts w:eastAsia="Calibri" w:cstheme="minorHAnsi"/>
        </w:rPr>
        <w:t>0,00</w:t>
      </w:r>
      <w:r w:rsidRPr="001D1A0D">
        <w:rPr>
          <w:rFonts w:eastAsia="Calibri" w:cstheme="minorHAnsi"/>
        </w:rPr>
        <w:t xml:space="preserve"> eura odnosno </w:t>
      </w:r>
      <w:r>
        <w:rPr>
          <w:rFonts w:eastAsia="Calibri" w:cstheme="minorHAnsi"/>
        </w:rPr>
        <w:t>0,00</w:t>
      </w:r>
      <w:r w:rsidRPr="001D1A0D">
        <w:rPr>
          <w:rFonts w:eastAsia="Calibri" w:cstheme="minorHAnsi"/>
        </w:rPr>
        <w:t xml:space="preserve">% godišnjeg plana.  </w:t>
      </w:r>
    </w:p>
    <w:p w14:paraId="483C588E" w14:textId="207C15B5" w:rsidR="001D1A0D" w:rsidRDefault="001D1A0D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  <w:r w:rsidRPr="001D1A0D">
        <w:rPr>
          <w:rFonts w:eastAsia="Calibri" w:cstheme="minorHAnsi"/>
          <w:b/>
        </w:rPr>
        <w:t xml:space="preserve">Kapitalni projekt – nabava nefinancijske imovine </w:t>
      </w:r>
      <w:r w:rsidR="006D5D62">
        <w:rPr>
          <w:rFonts w:eastAsia="Calibri" w:cstheme="minorHAnsi"/>
          <w:b/>
        </w:rPr>
        <w:t>do</w:t>
      </w:r>
      <w:r w:rsidRPr="001D1A0D">
        <w:rPr>
          <w:rFonts w:eastAsia="Calibri" w:cstheme="minorHAnsi"/>
          <w:b/>
        </w:rPr>
        <w:t xml:space="preserve"> min. standarda</w:t>
      </w:r>
      <w:r w:rsidRPr="001D1A0D">
        <w:rPr>
          <w:rFonts w:eastAsia="Calibri" w:cstheme="minorHAnsi"/>
        </w:rPr>
        <w:t>. Za potrebe izvršenja kapitalnog projekta za 202</w:t>
      </w:r>
      <w:r w:rsidR="006D5D62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 w:rsidR="006D5D62">
        <w:rPr>
          <w:rFonts w:eastAsia="Calibri" w:cstheme="minorHAnsi"/>
        </w:rPr>
        <w:t>9.800,00</w:t>
      </w:r>
      <w:r w:rsidRPr="001D1A0D">
        <w:rPr>
          <w:rFonts w:eastAsia="Calibri" w:cstheme="minorHAnsi"/>
        </w:rPr>
        <w:t xml:space="preserve"> eura, od čega je u promatranom razdoblju utrošeno </w:t>
      </w:r>
      <w:r w:rsidR="006D5D62">
        <w:rPr>
          <w:rFonts w:eastAsia="Calibri" w:cstheme="minorHAnsi"/>
        </w:rPr>
        <w:t>0,00</w:t>
      </w:r>
      <w:r w:rsidRPr="001D1A0D">
        <w:rPr>
          <w:rFonts w:eastAsia="Calibri" w:cstheme="minorHAnsi"/>
        </w:rPr>
        <w:t xml:space="preserve"> eura odnosno </w:t>
      </w:r>
      <w:r w:rsidR="006D5D62">
        <w:rPr>
          <w:rFonts w:eastAsia="Calibri" w:cstheme="minorHAnsi"/>
        </w:rPr>
        <w:t>0,00</w:t>
      </w:r>
      <w:r w:rsidRPr="001D1A0D">
        <w:rPr>
          <w:rFonts w:eastAsia="Calibri" w:cstheme="minorHAnsi"/>
        </w:rPr>
        <w:t xml:space="preserve">% godišnjeg plana. </w:t>
      </w:r>
    </w:p>
    <w:p w14:paraId="4FFB8A68" w14:textId="2B479C3C" w:rsidR="006D5D62" w:rsidRDefault="006D5D62" w:rsidP="006D5D62">
      <w:pPr>
        <w:spacing w:after="200" w:line="276" w:lineRule="auto"/>
        <w:ind w:right="142"/>
        <w:jc w:val="both"/>
        <w:rPr>
          <w:rFonts w:eastAsia="Calibri" w:cstheme="minorHAnsi"/>
        </w:rPr>
      </w:pPr>
      <w:r w:rsidRPr="001D1A0D">
        <w:rPr>
          <w:rFonts w:eastAsia="Calibri" w:cstheme="minorHAnsi"/>
          <w:b/>
        </w:rPr>
        <w:lastRenderedPageBreak/>
        <w:t>Kapitalni projekt – nabava nefinancijske imovine iznad min. standarda</w:t>
      </w:r>
      <w:r w:rsidRPr="001D1A0D">
        <w:rPr>
          <w:rFonts w:eastAsia="Calibri" w:cstheme="minorHAnsi"/>
        </w:rPr>
        <w:t>. Za potrebe izvršenja kapitalnog projekta za 202</w:t>
      </w:r>
      <w:r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planirana su ukupna sredstva od </w:t>
      </w:r>
      <w:r>
        <w:rPr>
          <w:rFonts w:eastAsia="Calibri" w:cstheme="minorHAnsi"/>
        </w:rPr>
        <w:t>66.600,00</w:t>
      </w:r>
      <w:r w:rsidRPr="001D1A0D">
        <w:rPr>
          <w:rFonts w:eastAsia="Calibri" w:cstheme="minorHAnsi"/>
        </w:rPr>
        <w:t xml:space="preserve"> eura, od čega je u promatranom razdoblju utrošeno </w:t>
      </w:r>
      <w:r>
        <w:rPr>
          <w:rFonts w:eastAsia="Calibri" w:cstheme="minorHAnsi"/>
        </w:rPr>
        <w:t>12.363,13</w:t>
      </w:r>
      <w:r w:rsidRPr="001D1A0D">
        <w:rPr>
          <w:rFonts w:eastAsia="Calibri" w:cstheme="minorHAnsi"/>
        </w:rPr>
        <w:t xml:space="preserve"> eura odnosno </w:t>
      </w:r>
      <w:r>
        <w:rPr>
          <w:rFonts w:eastAsia="Calibri" w:cstheme="minorHAnsi"/>
        </w:rPr>
        <w:t>18,56</w:t>
      </w:r>
      <w:r w:rsidRPr="001D1A0D">
        <w:rPr>
          <w:rFonts w:eastAsia="Calibri" w:cstheme="minorHAnsi"/>
        </w:rPr>
        <w:t xml:space="preserve">% godišnjeg plana. </w:t>
      </w:r>
    </w:p>
    <w:p w14:paraId="056180F1" w14:textId="089C5C45" w:rsidR="006D5D62" w:rsidRDefault="006D5D62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</w:p>
    <w:p w14:paraId="718C77D0" w14:textId="34DD61F8" w:rsidR="006D5D62" w:rsidRDefault="006D5D62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</w:p>
    <w:p w14:paraId="2C04473A" w14:textId="3B2D57A2" w:rsidR="006D5D62" w:rsidRDefault="006D5D62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</w:p>
    <w:p w14:paraId="5587BA57" w14:textId="77777777" w:rsidR="006D5D62" w:rsidRPr="001D1A0D" w:rsidRDefault="006D5D62" w:rsidP="001D1A0D">
      <w:pPr>
        <w:spacing w:after="200" w:line="276" w:lineRule="auto"/>
        <w:ind w:right="142"/>
        <w:jc w:val="both"/>
        <w:rPr>
          <w:rFonts w:eastAsia="Calibri" w:cstheme="minorHAnsi"/>
        </w:rPr>
      </w:pPr>
    </w:p>
    <w:p w14:paraId="4E1E123B" w14:textId="7D9E851B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</w:rPr>
        <w:t>Tekući projekt – održavanje školskih objekata do minimalnog standarda</w:t>
      </w:r>
      <w:r w:rsidRPr="001D1A0D">
        <w:rPr>
          <w:rFonts w:eastAsia="Calibri" w:cstheme="minorHAnsi"/>
        </w:rPr>
        <w:t>.  Za potrebe izvršenja tekućeg projekta za 202</w:t>
      </w:r>
      <w:r w:rsidR="003F6DA8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>. godinu planirana su ukupna sredstva od 5.460,00 eura o</w:t>
      </w:r>
      <w:r w:rsidR="00B11103">
        <w:rPr>
          <w:rFonts w:eastAsia="Calibri" w:cstheme="minorHAnsi"/>
        </w:rPr>
        <w:t xml:space="preserve"> </w:t>
      </w:r>
      <w:r w:rsidRPr="001D1A0D">
        <w:rPr>
          <w:rFonts w:eastAsia="Calibri" w:cstheme="minorHAnsi"/>
        </w:rPr>
        <w:t xml:space="preserve">d čega je u promatranom razdoblju utrošeno </w:t>
      </w:r>
      <w:r w:rsidR="003F6DA8">
        <w:rPr>
          <w:rFonts w:eastAsia="Calibri" w:cstheme="minorHAnsi"/>
        </w:rPr>
        <w:t>1.380,67</w:t>
      </w:r>
      <w:r w:rsidRPr="001D1A0D">
        <w:rPr>
          <w:rFonts w:eastAsia="Calibri" w:cstheme="minorHAnsi"/>
        </w:rPr>
        <w:t xml:space="preserve"> eura odnosno </w:t>
      </w:r>
      <w:r w:rsidR="003F6DA8">
        <w:rPr>
          <w:rFonts w:eastAsia="Calibri" w:cstheme="minorHAnsi"/>
        </w:rPr>
        <w:t>25,29</w:t>
      </w:r>
      <w:r w:rsidRPr="001D1A0D">
        <w:rPr>
          <w:rFonts w:eastAsia="Calibri" w:cstheme="minorHAnsi"/>
        </w:rPr>
        <w:t xml:space="preserve">% godišnjeg plana.  </w:t>
      </w:r>
    </w:p>
    <w:p w14:paraId="72AE48AF" w14:textId="77777777" w:rsidR="001D1A0D" w:rsidRPr="001D1A0D" w:rsidRDefault="001D1A0D" w:rsidP="001D1A0D">
      <w:pPr>
        <w:spacing w:line="256" w:lineRule="auto"/>
        <w:rPr>
          <w:rFonts w:eastAsia="Calibri" w:cstheme="minorHAnsi"/>
          <w:b/>
          <w:u w:val="single"/>
        </w:rPr>
      </w:pPr>
      <w:bookmarkStart w:id="17" w:name="_Hlk77607017"/>
      <w:r w:rsidRPr="001D1A0D">
        <w:rPr>
          <w:rFonts w:eastAsia="Calibri" w:cstheme="minorHAnsi"/>
          <w:b/>
          <w:u w:val="single"/>
        </w:rPr>
        <w:t xml:space="preserve">Ostvarenje rezultata: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80"/>
        <w:gridCol w:w="1283"/>
        <w:gridCol w:w="1542"/>
        <w:gridCol w:w="1363"/>
        <w:gridCol w:w="1343"/>
      </w:tblGrid>
      <w:tr w:rsidR="001D1A0D" w:rsidRPr="001D1A0D" w14:paraId="23E1D04B" w14:textId="77777777" w:rsidTr="001D1A0D">
        <w:trPr>
          <w:trHeight w:val="80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46F4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Pokazatelj rezultata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F57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Definicija pokazatelja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823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Jedinica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DCA" w14:textId="59249680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Polazna vrijednost 202</w:t>
            </w:r>
            <w:r w:rsidR="003F6DA8">
              <w:rPr>
                <w:rFonts w:eastAsia="Calibri" w:cstheme="minorHAnsi"/>
                <w:b/>
                <w:bCs/>
              </w:rPr>
              <w:t>4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5544" w14:textId="2064B4CA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Ciljana vrijednost 202</w:t>
            </w:r>
            <w:r w:rsidR="003F6DA8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51A" w14:textId="71B9D11F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Ostvarena vrijednost I-</w:t>
            </w:r>
            <w:r w:rsidR="00F13FDC">
              <w:rPr>
                <w:rFonts w:eastAsia="Calibri" w:cstheme="minorHAnsi"/>
                <w:b/>
                <w:bCs/>
              </w:rPr>
              <w:t>VI</w:t>
            </w:r>
            <w:r w:rsidRPr="001D1A0D">
              <w:rPr>
                <w:rFonts w:eastAsia="Calibri" w:cstheme="minorHAnsi"/>
                <w:b/>
                <w:bCs/>
              </w:rPr>
              <w:t xml:space="preserve"> 202</w:t>
            </w:r>
            <w:r w:rsidR="003F6DA8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</w:tr>
      <w:tr w:rsidR="001D1A0D" w:rsidRPr="001D1A0D" w14:paraId="5563D131" w14:textId="77777777" w:rsidTr="001D1A0D">
        <w:trPr>
          <w:trHeight w:val="10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896A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Broj učenika u osnovnom obrazovanju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47BE1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 Provođenje nastave u osnovnoj školi za učenike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12E73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Broj učenika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9EBC" w14:textId="1B9EE096" w:rsidR="001D1A0D" w:rsidRPr="001D1A0D" w:rsidRDefault="00F13FDC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  <w:r>
              <w:rPr>
                <w:rFonts w:eastAsia="Calibri" w:cstheme="minorHAnsi"/>
                <w:lang w:eastAsia="hr-HR"/>
              </w:rPr>
              <w:t>670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6B8A" w14:textId="77777777" w:rsidR="001D1A0D" w:rsidRPr="001D1A0D" w:rsidRDefault="001D1A0D" w:rsidP="001D1A0D">
            <w:pPr>
              <w:spacing w:after="200" w:line="276" w:lineRule="auto"/>
              <w:jc w:val="center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670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D6B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6F9FC3B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F4E2EBC" w14:textId="636E6745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670</w:t>
            </w:r>
          </w:p>
        </w:tc>
        <w:bookmarkEnd w:id="17"/>
      </w:tr>
      <w:tr w:rsidR="001D1A0D" w:rsidRPr="001D1A0D" w14:paraId="3F490552" w14:textId="77777777" w:rsidTr="001D1A0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180B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Održanje ostvarenja sredstava bilanciranih Odlukom i  uredbom Vade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56A2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Sredstva za osiguranje minimalnog financijskog standarda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969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1BE522B4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407119E6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Postotak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379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023E768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C71617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BAA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564BAC3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45DBB28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50%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215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44566B1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5815FE8" w14:textId="77959DBA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73,67</w:t>
            </w:r>
            <w:r w:rsidR="001D1A0D" w:rsidRPr="001D1A0D">
              <w:rPr>
                <w:rFonts w:eastAsia="Calibri" w:cstheme="minorHAnsi"/>
              </w:rPr>
              <w:t>%</w:t>
            </w:r>
          </w:p>
        </w:tc>
      </w:tr>
      <w:tr w:rsidR="001D1A0D" w:rsidRPr="001D1A0D" w14:paraId="26C0C35B" w14:textId="77777777" w:rsidTr="001D1A0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3E9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Obuhvat  svih zainteresiranih učenika  škole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BC8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 xml:space="preserve">Sredstva za osiguranje materijalnih i financijski rashodi iznad  minimalnog standarda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E21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37A973DA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7ACE4031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Postotak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B6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8328A37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5ED3FBC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90,30%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4BF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62FAA31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DA10C96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50%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13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A07AA4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31D5132" w14:textId="653A647D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48,32</w:t>
            </w:r>
            <w:r w:rsidR="001D1A0D" w:rsidRPr="001D1A0D">
              <w:rPr>
                <w:rFonts w:eastAsia="Calibri" w:cstheme="minorHAnsi"/>
              </w:rPr>
              <w:t>%</w:t>
            </w:r>
          </w:p>
        </w:tc>
      </w:tr>
      <w:tr w:rsidR="001D1A0D" w:rsidRPr="001D1A0D" w14:paraId="16AA1D6C" w14:textId="77777777" w:rsidTr="001D1A0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4BE1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Održanje ostvarenja sredstava bilanciranih iz državnog proračuna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DE11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Sredstva za osiguranje financijskih rashoda za plaće zaposlenika državni proračun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828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79C60965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3D6352FD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Postotak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1F2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AB2C92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7DCC27F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91,84%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BB4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DE2651D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14DD297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50%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884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3DD4BB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BAF7F0D" w14:textId="63DB9370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39,49</w:t>
            </w:r>
            <w:r w:rsidR="001D1A0D" w:rsidRPr="001D1A0D">
              <w:rPr>
                <w:rFonts w:eastAsia="Calibri" w:cstheme="minorHAnsi"/>
              </w:rPr>
              <w:t>%</w:t>
            </w:r>
          </w:p>
        </w:tc>
      </w:tr>
      <w:tr w:rsidR="001D1A0D" w:rsidRPr="001D1A0D" w14:paraId="46339124" w14:textId="77777777" w:rsidTr="001D1A0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9EA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Poboljšanje uvjeta rada škole i sigurnost učenika.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F9E5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Nabava potrebne opreme za poboljšanje standarda u školi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F66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1643014B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2395476E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Postotak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EB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B5C694F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340F72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6BC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ED8D121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EDBE27C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6DC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2EA0A69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79E125F" w14:textId="75A86CA0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1,20</w:t>
            </w:r>
            <w:r w:rsidR="001D1A0D" w:rsidRPr="001D1A0D">
              <w:rPr>
                <w:rFonts w:eastAsia="Calibri" w:cstheme="minorHAnsi"/>
              </w:rPr>
              <w:t>%</w:t>
            </w:r>
          </w:p>
        </w:tc>
      </w:tr>
    </w:tbl>
    <w:p w14:paraId="4353E89F" w14:textId="77777777" w:rsidR="001D1A0D" w:rsidRPr="001D1A0D" w:rsidRDefault="001D1A0D" w:rsidP="001D1A0D">
      <w:pPr>
        <w:spacing w:after="200" w:line="276" w:lineRule="auto"/>
        <w:jc w:val="both"/>
        <w:rPr>
          <w:rFonts w:eastAsia="Calibri" w:cstheme="minorHAnsi"/>
          <w:b/>
          <w:u w:val="single"/>
          <w:shd w:val="clear" w:color="auto" w:fill="FFFFFF"/>
        </w:rPr>
      </w:pPr>
    </w:p>
    <w:p w14:paraId="050FEDBD" w14:textId="77777777" w:rsidR="001D1A0D" w:rsidRPr="001D1A0D" w:rsidRDefault="001D1A0D" w:rsidP="001D1A0D">
      <w:pPr>
        <w:spacing w:after="200" w:line="276" w:lineRule="auto"/>
        <w:jc w:val="both"/>
        <w:rPr>
          <w:rFonts w:eastAsia="Calibri" w:cstheme="minorHAnsi"/>
          <w:b/>
          <w:u w:val="single"/>
          <w:shd w:val="clear" w:color="auto" w:fill="FFFFFF"/>
        </w:rPr>
      </w:pPr>
      <w:r w:rsidRPr="001D1A0D">
        <w:rPr>
          <w:rFonts w:eastAsia="Calibri" w:cstheme="minorHAnsi"/>
          <w:b/>
          <w:u w:val="single"/>
          <w:shd w:val="clear" w:color="auto" w:fill="FFFFFF"/>
        </w:rPr>
        <w:t>PROGRAM – POMAGAČI U NASTAVI</w:t>
      </w:r>
    </w:p>
    <w:p w14:paraId="4F201432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lastRenderedPageBreak/>
        <w:t xml:space="preserve">Opis i cilj programa       </w:t>
      </w:r>
    </w:p>
    <w:p w14:paraId="1CB3A645" w14:textId="77777777" w:rsidR="001D1A0D" w:rsidRPr="001D1A0D" w:rsidRDefault="001D1A0D" w:rsidP="001D1A0D">
      <w:pPr>
        <w:spacing w:after="200" w:line="27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Cs/>
        </w:rPr>
        <w:t xml:space="preserve">U  sklopu projekta „Korak u život jednakih mogućnosti“ koji se provodi u okviru instrumenta osiguranje pomoćnika u nastavi i stručnih komunikacijskih posrednika učenicima s teškoćama u razvoju u osnovnoškolskim i srednjoškolskim odgojno-obrazovnim ustanovama. Cilj programa je savladavanje nastavnih planova i programa/kurikuluma  škole za učenike koji imaju teškoće koje ih sprečavaju u samostalnom funkcioniranju te trebaju stalnu ili povremenu potporu.                                                                                                                                                                                    </w:t>
      </w:r>
    </w:p>
    <w:p w14:paraId="32FE7252" w14:textId="2A90670E" w:rsidR="001D1A0D" w:rsidRPr="001D1A0D" w:rsidRDefault="001D1A0D" w:rsidP="001D1A0D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  <w:u w:val="single"/>
        </w:rPr>
        <w:t>Realizirana sredstva</w:t>
      </w:r>
      <w:r w:rsidRPr="001D1A0D">
        <w:rPr>
          <w:rFonts w:eastAsia="Calibri" w:cstheme="minorHAnsi"/>
        </w:rPr>
        <w:t>:                                                                                                                                                                          Proračunom za 202</w:t>
      </w:r>
      <w:r w:rsidR="003F6DA8"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za potrebe provođenja aktivnosti sadržanih u ovom Programu planirano je </w:t>
      </w:r>
      <w:r w:rsidR="003F6DA8">
        <w:rPr>
          <w:rFonts w:eastAsia="Times New Roman" w:cstheme="minorHAnsi"/>
          <w:lang w:eastAsia="hr-HR"/>
        </w:rPr>
        <w:t>121.200,00</w:t>
      </w:r>
      <w:r w:rsidRPr="001D1A0D">
        <w:rPr>
          <w:rFonts w:eastAsia="Times New Roman" w:cstheme="minorHAnsi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od čega je utrošeno </w:t>
      </w:r>
      <w:r w:rsidR="003F6DA8">
        <w:rPr>
          <w:rFonts w:eastAsia="Times New Roman" w:cstheme="minorHAnsi"/>
          <w:lang w:eastAsia="hr-HR"/>
        </w:rPr>
        <w:t>89.899,12</w:t>
      </w:r>
      <w:r w:rsidRPr="001D1A0D">
        <w:rPr>
          <w:rFonts w:eastAsia="Times New Roman" w:cstheme="minorHAnsi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ili </w:t>
      </w:r>
      <w:r w:rsidR="003F6DA8">
        <w:rPr>
          <w:rFonts w:eastAsia="Times New Roman" w:cstheme="minorHAnsi"/>
          <w:lang w:eastAsia="hr-HR"/>
        </w:rPr>
        <w:t>74,17</w:t>
      </w:r>
      <w:r w:rsidRPr="001D1A0D">
        <w:rPr>
          <w:rFonts w:eastAsia="Calibri" w:cstheme="minorHAnsi"/>
        </w:rPr>
        <w:t>%, godišnjeg plana.</w:t>
      </w:r>
    </w:p>
    <w:p w14:paraId="667471AE" w14:textId="77777777" w:rsidR="001D1A0D" w:rsidRPr="001D1A0D" w:rsidRDefault="001D1A0D" w:rsidP="001D1A0D">
      <w:pPr>
        <w:spacing w:line="25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t xml:space="preserve">Ostvarenje rezultata: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43"/>
        <w:gridCol w:w="1259"/>
        <w:gridCol w:w="1333"/>
        <w:gridCol w:w="1258"/>
        <w:gridCol w:w="1349"/>
      </w:tblGrid>
      <w:tr w:rsidR="001D1A0D" w:rsidRPr="001D1A0D" w14:paraId="7829D692" w14:textId="77777777" w:rsidTr="001D1A0D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FB67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Pokazatelj rezultata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5410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Definicija pokazatelja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EC1C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Jedinica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E995" w14:textId="05DC96F5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Polazna vrijednost 202</w:t>
            </w:r>
            <w:r w:rsidR="003F6DA8">
              <w:rPr>
                <w:rFonts w:eastAsia="Calibri" w:cstheme="minorHAnsi"/>
                <w:b/>
                <w:bCs/>
              </w:rPr>
              <w:t>4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2D2" w14:textId="312EAECF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Ciljana vrijednost 202</w:t>
            </w:r>
            <w:r w:rsidR="003F6DA8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D3F" w14:textId="631DF356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1D1A0D">
              <w:rPr>
                <w:rFonts w:eastAsia="Calibri" w:cstheme="minorHAnsi"/>
                <w:b/>
                <w:bCs/>
              </w:rPr>
              <w:t>Ostvarena vrijednost I-</w:t>
            </w:r>
            <w:r w:rsidR="00F13FDC">
              <w:rPr>
                <w:rFonts w:eastAsia="Calibri" w:cstheme="minorHAnsi"/>
                <w:b/>
                <w:bCs/>
              </w:rPr>
              <w:t xml:space="preserve">VI </w:t>
            </w:r>
            <w:r w:rsidRPr="001D1A0D">
              <w:rPr>
                <w:rFonts w:eastAsia="Calibri" w:cstheme="minorHAnsi"/>
                <w:b/>
                <w:bCs/>
              </w:rPr>
              <w:t>202</w:t>
            </w:r>
            <w:r w:rsidR="003F6DA8">
              <w:rPr>
                <w:rFonts w:eastAsia="Calibri" w:cstheme="minorHAnsi"/>
                <w:b/>
                <w:bCs/>
              </w:rPr>
              <w:t>5</w:t>
            </w:r>
            <w:r w:rsidRPr="001D1A0D">
              <w:rPr>
                <w:rFonts w:eastAsia="Calibri" w:cstheme="minorHAnsi"/>
                <w:b/>
                <w:bCs/>
              </w:rPr>
              <w:t>.</w:t>
            </w:r>
          </w:p>
        </w:tc>
      </w:tr>
      <w:tr w:rsidR="001D1A0D" w:rsidRPr="001D1A0D" w14:paraId="1DED7AFA" w14:textId="77777777" w:rsidTr="001D1A0D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9353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color w:val="000000"/>
                <w:lang w:eastAsia="hr-HR"/>
              </w:rPr>
            </w:pPr>
            <w:r w:rsidRPr="001D1A0D">
              <w:rPr>
                <w:rFonts w:eastAsia="Calibri" w:cstheme="minorHAnsi"/>
                <w:color w:val="000000"/>
                <w:lang w:eastAsia="hr-HR"/>
              </w:rPr>
              <w:t xml:space="preserve">Održanje broja učenika s posebnim odgojno-obrazovnim potrebama kojima se osigurava potpora pomoćnika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D3C3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color w:val="000000"/>
                <w:lang w:eastAsia="hr-HR"/>
              </w:rPr>
            </w:pPr>
            <w:r w:rsidRPr="001D1A0D">
              <w:rPr>
                <w:rFonts w:eastAsia="Calibri" w:cstheme="minorHAnsi"/>
                <w:color w:val="000000"/>
                <w:lang w:eastAsia="hr-HR"/>
              </w:rPr>
              <w:t>Pomoć i podrška učenicima s teškoćama u razvoju u praćenju nastavnog procesa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604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4ECCD771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2371E88A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</w:p>
          <w:p w14:paraId="63F2AB7B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Postotak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41C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2D83BA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C7440D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2E95307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100%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6D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1FFBCC0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AF8CD05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5DE064B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50%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E0B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4ECFAD2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25F276D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77851F8" w14:textId="42D5F279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87,19</w:t>
            </w:r>
            <w:r w:rsidR="001D1A0D" w:rsidRPr="001D1A0D">
              <w:rPr>
                <w:rFonts w:eastAsia="Calibri" w:cstheme="minorHAnsi"/>
              </w:rPr>
              <w:t>%</w:t>
            </w:r>
          </w:p>
        </w:tc>
      </w:tr>
      <w:tr w:rsidR="001D1A0D" w:rsidRPr="001D1A0D" w14:paraId="39685398" w14:textId="77777777" w:rsidTr="001D1A0D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812B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  <w:color w:val="000000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Broj pomoćnika u nastavi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18E0" w14:textId="77777777" w:rsidR="001D1A0D" w:rsidRPr="001D1A0D" w:rsidRDefault="001D1A0D" w:rsidP="001D1A0D">
            <w:pPr>
              <w:spacing w:after="200" w:line="276" w:lineRule="auto"/>
              <w:rPr>
                <w:rFonts w:eastAsia="Calibri" w:cstheme="minorHAnsi"/>
                <w:color w:val="000000"/>
                <w:lang w:eastAsia="hr-HR"/>
              </w:rPr>
            </w:pPr>
            <w:r w:rsidRPr="001D1A0D">
              <w:rPr>
                <w:rFonts w:eastAsia="Calibri" w:cstheme="minorHAnsi"/>
                <w:lang w:eastAsia="hr-HR"/>
              </w:rPr>
              <w:t>Plaće za rad pomoćnika u nastavi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2370" w14:textId="77777777" w:rsidR="001D1A0D" w:rsidRPr="001D1A0D" w:rsidRDefault="001D1A0D" w:rsidP="001D1A0D">
            <w:pPr>
              <w:spacing w:after="0" w:line="240" w:lineRule="auto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  <w:lang w:eastAsia="hr-HR"/>
              </w:rPr>
              <w:t>Broj pomoćnika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645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8160BCE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D1A0D">
              <w:rPr>
                <w:rFonts w:eastAsia="Calibri" w:cstheme="minorHAnsi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428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B3F1F9A" w14:textId="0641F32D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3F6DA8">
              <w:rPr>
                <w:rFonts w:eastAsia="Calibri" w:cstheme="minorHAnsi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BD9" w14:textId="77777777" w:rsidR="001D1A0D" w:rsidRPr="001D1A0D" w:rsidRDefault="001D1A0D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64F4073" w14:textId="3D4DB003" w:rsidR="001D1A0D" w:rsidRPr="001D1A0D" w:rsidRDefault="00F13FDC" w:rsidP="001D1A0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3F6DA8">
              <w:rPr>
                <w:rFonts w:eastAsia="Calibri" w:cstheme="minorHAnsi"/>
              </w:rPr>
              <w:t>4</w:t>
            </w:r>
          </w:p>
        </w:tc>
      </w:tr>
    </w:tbl>
    <w:p w14:paraId="725BC38F" w14:textId="77777777" w:rsidR="001D1A0D" w:rsidRPr="001D1A0D" w:rsidRDefault="001D1A0D" w:rsidP="001D1A0D">
      <w:pPr>
        <w:spacing w:after="200" w:line="276" w:lineRule="auto"/>
        <w:jc w:val="both"/>
        <w:rPr>
          <w:rFonts w:eastAsia="Calibri" w:cstheme="minorHAnsi"/>
          <w:b/>
          <w:u w:val="single"/>
          <w:shd w:val="clear" w:color="auto" w:fill="FFFFFF"/>
        </w:rPr>
      </w:pPr>
    </w:p>
    <w:p w14:paraId="7FD290DB" w14:textId="37790FCC" w:rsidR="00D07B1A" w:rsidRPr="007F4256" w:rsidRDefault="007F4256" w:rsidP="001D1A0D">
      <w:pPr>
        <w:rPr>
          <w:rFonts w:cstheme="minorHAnsi"/>
          <w:b/>
          <w:bCs/>
        </w:rPr>
      </w:pPr>
      <w:r w:rsidRPr="007F4256">
        <w:rPr>
          <w:rFonts w:cstheme="minorHAnsi"/>
          <w:b/>
          <w:bCs/>
        </w:rPr>
        <w:t>PROGRAM-PROVEDBA MJERA DEMOGRAFSKE POLITIKE</w:t>
      </w:r>
    </w:p>
    <w:p w14:paraId="3A5FC52C" w14:textId="13947FD5" w:rsidR="007F4256" w:rsidRDefault="007F4256" w:rsidP="001D1A0D">
      <w:pPr>
        <w:rPr>
          <w:rFonts w:cstheme="minorHAnsi"/>
          <w:b/>
          <w:bCs/>
        </w:rPr>
      </w:pPr>
      <w:r w:rsidRPr="007F4256">
        <w:rPr>
          <w:rFonts w:cstheme="minorHAnsi"/>
          <w:b/>
          <w:bCs/>
        </w:rPr>
        <w:t>Tekući projekt-Edukativne, kulturne i sportske aktivnosti djece</w:t>
      </w:r>
    </w:p>
    <w:p w14:paraId="5AF86E53" w14:textId="77777777" w:rsidR="007F4256" w:rsidRPr="001D1A0D" w:rsidRDefault="007F4256" w:rsidP="007F4256">
      <w:pPr>
        <w:spacing w:after="200" w:line="276" w:lineRule="auto"/>
        <w:rPr>
          <w:rFonts w:eastAsia="Calibri" w:cstheme="minorHAnsi"/>
          <w:b/>
          <w:u w:val="single"/>
        </w:rPr>
      </w:pPr>
      <w:r w:rsidRPr="001D1A0D">
        <w:rPr>
          <w:rFonts w:eastAsia="Calibri" w:cstheme="minorHAnsi"/>
          <w:b/>
          <w:u w:val="single"/>
        </w:rPr>
        <w:t xml:space="preserve">Opis i cilj programa       </w:t>
      </w:r>
    </w:p>
    <w:p w14:paraId="42F8B9B0" w14:textId="48F65505" w:rsidR="007F4256" w:rsidRPr="00CD1653" w:rsidRDefault="00CD1653" w:rsidP="001D1A0D">
      <w:pPr>
        <w:rPr>
          <w:rFonts w:eastAsia="Times New Roman" w:cstheme="minorHAnsi"/>
          <w:bCs/>
          <w:sz w:val="24"/>
          <w:szCs w:val="24"/>
        </w:rPr>
      </w:pPr>
      <w:r w:rsidRPr="00CD1653">
        <w:rPr>
          <w:rFonts w:eastAsia="Times New Roman" w:cstheme="minorHAnsi"/>
          <w:sz w:val="24"/>
          <w:szCs w:val="24"/>
          <w:lang w:val="en-US"/>
        </w:rPr>
        <w:t>Projekt</w:t>
      </w:r>
      <w:r>
        <w:rPr>
          <w:rFonts w:eastAsia="Times New Roman" w:cstheme="minorHAnsi"/>
          <w:sz w:val="24"/>
          <w:szCs w:val="24"/>
          <w:lang w:val="en-US"/>
        </w:rPr>
        <w:t>a</w:t>
      </w:r>
      <w:r w:rsidRPr="00CD1653">
        <w:rPr>
          <w:rFonts w:eastAsia="Times New Roman" w:cstheme="minorHAnsi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CD1653">
        <w:rPr>
          <w:rFonts w:eastAsia="Times New Roman" w:cstheme="minorHAnsi"/>
          <w:sz w:val="24"/>
          <w:szCs w:val="24"/>
          <w:lang w:val="en-US"/>
        </w:rPr>
        <w:t>„</w:t>
      </w:r>
      <w:r w:rsidRPr="00CD1653">
        <w:rPr>
          <w:rFonts w:eastAsia="Times New Roman" w:cstheme="minorHAnsi"/>
          <w:bCs/>
          <w:sz w:val="24"/>
          <w:szCs w:val="24"/>
        </w:rPr>
        <w:t>Provedba edukativnih, kulturnih i sportskih aktivnosti djece predškolske dobi i djece od I. do IV. razreda osnovne škole''. Projekt je financiran u 100% iznosu temeljem potpisanog Ugovora od Ministarstva demografije i useljeništva i Grada Virovitice (KLASA: 402-05/24-01/223, URBROJ: 519/1-24-3, potpisan u srpnju 2024.godine), razdoblje prihvatljivosti troškova od 4. rujna 2024. godine do 31. kolovoza 2025. godine. U sklopu provedbe projekta sve organizirane aktivnosti i radionice biti besplatne za djecu, a organizirat će se radionice stem radionice i radionice robotike za ukupno 60 djece osnovnoškolske dobi (od I. – do IV. razreda).</w:t>
      </w:r>
    </w:p>
    <w:p w14:paraId="20222D1A" w14:textId="444FB994" w:rsidR="00CD1653" w:rsidRPr="001D1A0D" w:rsidRDefault="00CD1653" w:rsidP="00CD1653">
      <w:pPr>
        <w:spacing w:after="200" w:line="276" w:lineRule="auto"/>
        <w:rPr>
          <w:rFonts w:eastAsia="Calibri" w:cstheme="minorHAnsi"/>
        </w:rPr>
      </w:pPr>
      <w:r w:rsidRPr="001D1A0D">
        <w:rPr>
          <w:rFonts w:eastAsia="Calibri" w:cstheme="minorHAnsi"/>
          <w:b/>
          <w:u w:val="single"/>
        </w:rPr>
        <w:t>Realizirana sredstva</w:t>
      </w:r>
      <w:r w:rsidRPr="001D1A0D">
        <w:rPr>
          <w:rFonts w:eastAsia="Calibri" w:cstheme="minorHAnsi"/>
        </w:rPr>
        <w:t>:                                                                                                                                                                          Proračunom za 202</w:t>
      </w:r>
      <w:r>
        <w:rPr>
          <w:rFonts w:eastAsia="Calibri" w:cstheme="minorHAnsi"/>
        </w:rPr>
        <w:t>5</w:t>
      </w:r>
      <w:r w:rsidRPr="001D1A0D">
        <w:rPr>
          <w:rFonts w:eastAsia="Calibri" w:cstheme="minorHAnsi"/>
        </w:rPr>
        <w:t xml:space="preserve">. godinu za potrebe provođenja aktivnosti sadržanih u ovom Programu planirano je </w:t>
      </w:r>
      <w:r>
        <w:rPr>
          <w:rFonts w:eastAsia="Times New Roman" w:cstheme="minorHAnsi"/>
          <w:lang w:eastAsia="hr-HR"/>
        </w:rPr>
        <w:t>2.000,00</w:t>
      </w:r>
      <w:r w:rsidRPr="001D1A0D">
        <w:rPr>
          <w:rFonts w:eastAsia="Times New Roman" w:cstheme="minorHAnsi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od čega je utrošeno </w:t>
      </w:r>
      <w:r>
        <w:rPr>
          <w:rFonts w:eastAsia="Times New Roman" w:cstheme="minorHAnsi"/>
          <w:lang w:eastAsia="hr-HR"/>
        </w:rPr>
        <w:t>0,00</w:t>
      </w:r>
      <w:r w:rsidRPr="001D1A0D">
        <w:rPr>
          <w:rFonts w:eastAsia="Times New Roman" w:cstheme="minorHAnsi"/>
          <w:lang w:eastAsia="hr-HR"/>
        </w:rPr>
        <w:t xml:space="preserve"> eura</w:t>
      </w:r>
      <w:r w:rsidRPr="001D1A0D">
        <w:rPr>
          <w:rFonts w:eastAsia="Calibri" w:cstheme="minorHAnsi"/>
        </w:rPr>
        <w:t xml:space="preserve"> ili </w:t>
      </w:r>
      <w:r>
        <w:rPr>
          <w:rFonts w:eastAsia="Times New Roman" w:cstheme="minorHAnsi"/>
          <w:lang w:eastAsia="hr-HR"/>
        </w:rPr>
        <w:t>0,00</w:t>
      </w:r>
      <w:r w:rsidRPr="001D1A0D">
        <w:rPr>
          <w:rFonts w:eastAsia="Calibri" w:cstheme="minorHAnsi"/>
        </w:rPr>
        <w:t>%, godišnjeg plana.</w:t>
      </w:r>
    </w:p>
    <w:p w14:paraId="19A6694B" w14:textId="77777777" w:rsidR="00CD1653" w:rsidRPr="007F4256" w:rsidRDefault="00CD1653" w:rsidP="001D1A0D">
      <w:pPr>
        <w:rPr>
          <w:rFonts w:cstheme="minorHAnsi"/>
          <w:b/>
          <w:bCs/>
        </w:rPr>
      </w:pPr>
    </w:p>
    <w:sectPr w:rsidR="00CD1653" w:rsidRPr="007F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C5F"/>
    <w:multiLevelType w:val="hybridMultilevel"/>
    <w:tmpl w:val="E604D25C"/>
    <w:lvl w:ilvl="0" w:tplc="EE66893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36F"/>
    <w:multiLevelType w:val="hybridMultilevel"/>
    <w:tmpl w:val="882A55EE"/>
    <w:lvl w:ilvl="0" w:tplc="37ECB71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8D"/>
    <w:rsid w:val="000134B7"/>
    <w:rsid w:val="00032B14"/>
    <w:rsid w:val="00060FBE"/>
    <w:rsid w:val="000636B0"/>
    <w:rsid w:val="000E212A"/>
    <w:rsid w:val="001149C6"/>
    <w:rsid w:val="00124788"/>
    <w:rsid w:val="00131A2A"/>
    <w:rsid w:val="00166D36"/>
    <w:rsid w:val="001B24E6"/>
    <w:rsid w:val="001B4899"/>
    <w:rsid w:val="001C37D3"/>
    <w:rsid w:val="001C42A1"/>
    <w:rsid w:val="001D1A0D"/>
    <w:rsid w:val="001E2E34"/>
    <w:rsid w:val="001F0FE7"/>
    <w:rsid w:val="00203165"/>
    <w:rsid w:val="002767C1"/>
    <w:rsid w:val="00276CE7"/>
    <w:rsid w:val="00281012"/>
    <w:rsid w:val="002C0887"/>
    <w:rsid w:val="002C5339"/>
    <w:rsid w:val="002E27F5"/>
    <w:rsid w:val="002F506C"/>
    <w:rsid w:val="002F5452"/>
    <w:rsid w:val="00315257"/>
    <w:rsid w:val="0032427C"/>
    <w:rsid w:val="00324998"/>
    <w:rsid w:val="0033400F"/>
    <w:rsid w:val="003533DF"/>
    <w:rsid w:val="00361E58"/>
    <w:rsid w:val="00370B5C"/>
    <w:rsid w:val="003841AD"/>
    <w:rsid w:val="003F6DA8"/>
    <w:rsid w:val="004161CF"/>
    <w:rsid w:val="004734D4"/>
    <w:rsid w:val="004B7B17"/>
    <w:rsid w:val="005116F6"/>
    <w:rsid w:val="00551937"/>
    <w:rsid w:val="00582C91"/>
    <w:rsid w:val="005D708A"/>
    <w:rsid w:val="005E1A2C"/>
    <w:rsid w:val="006A341B"/>
    <w:rsid w:val="006D5D62"/>
    <w:rsid w:val="007733D0"/>
    <w:rsid w:val="00794859"/>
    <w:rsid w:val="007A0AA3"/>
    <w:rsid w:val="007A139D"/>
    <w:rsid w:val="007B7CDA"/>
    <w:rsid w:val="007F2E5F"/>
    <w:rsid w:val="007F4256"/>
    <w:rsid w:val="00822E59"/>
    <w:rsid w:val="0084495C"/>
    <w:rsid w:val="008B0420"/>
    <w:rsid w:val="008B3199"/>
    <w:rsid w:val="008D23D7"/>
    <w:rsid w:val="008E61FA"/>
    <w:rsid w:val="008F5718"/>
    <w:rsid w:val="0090376B"/>
    <w:rsid w:val="00932878"/>
    <w:rsid w:val="009923D3"/>
    <w:rsid w:val="009B255A"/>
    <w:rsid w:val="009F7CEC"/>
    <w:rsid w:val="00A11805"/>
    <w:rsid w:val="00A50061"/>
    <w:rsid w:val="00AD3160"/>
    <w:rsid w:val="00AF0C6B"/>
    <w:rsid w:val="00B11103"/>
    <w:rsid w:val="00B161B0"/>
    <w:rsid w:val="00B22942"/>
    <w:rsid w:val="00B530C0"/>
    <w:rsid w:val="00B619E9"/>
    <w:rsid w:val="00B6343E"/>
    <w:rsid w:val="00BD640B"/>
    <w:rsid w:val="00C03C26"/>
    <w:rsid w:val="00C20BD4"/>
    <w:rsid w:val="00C3696C"/>
    <w:rsid w:val="00C7594E"/>
    <w:rsid w:val="00C863B4"/>
    <w:rsid w:val="00CA6709"/>
    <w:rsid w:val="00CA6739"/>
    <w:rsid w:val="00CB1DB9"/>
    <w:rsid w:val="00CB4C89"/>
    <w:rsid w:val="00CD1653"/>
    <w:rsid w:val="00CE5B74"/>
    <w:rsid w:val="00CE73A3"/>
    <w:rsid w:val="00D07B1A"/>
    <w:rsid w:val="00D24EDD"/>
    <w:rsid w:val="00D34DF0"/>
    <w:rsid w:val="00D947E4"/>
    <w:rsid w:val="00DF649C"/>
    <w:rsid w:val="00E02F94"/>
    <w:rsid w:val="00E2558D"/>
    <w:rsid w:val="00E37E02"/>
    <w:rsid w:val="00E81AC6"/>
    <w:rsid w:val="00F131BB"/>
    <w:rsid w:val="00F13FDC"/>
    <w:rsid w:val="00FD5CFE"/>
    <w:rsid w:val="00FE2366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7AD8"/>
  <w15:chartTrackingRefBased/>
  <w15:docId w15:val="{BB0DAAC5-6ADA-47D3-8389-DCDB544F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8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Vrban</dc:creator>
  <cp:keywords/>
  <dc:description/>
  <cp:lastModifiedBy>IVANA MILADINOVIC</cp:lastModifiedBy>
  <cp:revision>65</cp:revision>
  <dcterms:created xsi:type="dcterms:W3CDTF">2023-07-11T13:19:00Z</dcterms:created>
  <dcterms:modified xsi:type="dcterms:W3CDTF">2025-07-16T14:40:00Z</dcterms:modified>
</cp:coreProperties>
</file>